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39B791F" w14:textId="77777777" w:rsidR="002B0C0C" w:rsidRPr="00B37A64" w:rsidRDefault="002B0C0C" w:rsidP="007C74C9">
      <w:pPr>
        <w:spacing w:line="480" w:lineRule="auto"/>
        <w:rPr>
          <w:rFonts w:eastAsia="Helvetica"/>
          <w:b/>
        </w:rPr>
      </w:pPr>
    </w:p>
    <w:p w14:paraId="127ACC51" w14:textId="77777777" w:rsidR="002B0C0C" w:rsidRPr="00B37A64" w:rsidRDefault="002B0C0C" w:rsidP="007C74C9">
      <w:pPr>
        <w:spacing w:line="480" w:lineRule="auto"/>
        <w:rPr>
          <w:rFonts w:eastAsia="Helvetica"/>
          <w:b/>
        </w:rPr>
      </w:pPr>
    </w:p>
    <w:p w14:paraId="0BFCF00F" w14:textId="77777777" w:rsidR="002B0C0C" w:rsidRPr="00B37A64" w:rsidRDefault="002B0C0C" w:rsidP="007C74C9">
      <w:pPr>
        <w:spacing w:line="480" w:lineRule="auto"/>
        <w:rPr>
          <w:rFonts w:eastAsia="Helvetica"/>
          <w:b/>
        </w:rPr>
      </w:pPr>
    </w:p>
    <w:p w14:paraId="01921E82" w14:textId="77777777" w:rsidR="002B0C0C" w:rsidRPr="00B37A64" w:rsidRDefault="002B0C0C" w:rsidP="007C74C9">
      <w:pPr>
        <w:spacing w:line="480" w:lineRule="auto"/>
        <w:rPr>
          <w:rFonts w:eastAsia="Helvetica"/>
          <w:b/>
        </w:rPr>
      </w:pPr>
    </w:p>
    <w:p w14:paraId="5DA91766" w14:textId="77777777" w:rsidR="002B0C0C" w:rsidRPr="00B37A64" w:rsidRDefault="002B0C0C" w:rsidP="007C74C9">
      <w:pPr>
        <w:spacing w:line="480" w:lineRule="auto"/>
        <w:rPr>
          <w:rFonts w:eastAsia="Helvetica"/>
          <w:b/>
        </w:rPr>
      </w:pPr>
    </w:p>
    <w:p w14:paraId="3AF38A69" w14:textId="77777777" w:rsidR="002B0C0C" w:rsidRPr="00B37A64" w:rsidRDefault="002B0C0C" w:rsidP="007C74C9">
      <w:pPr>
        <w:spacing w:line="480" w:lineRule="auto"/>
        <w:rPr>
          <w:rFonts w:eastAsia="Helvetica"/>
          <w:b/>
        </w:rPr>
      </w:pPr>
    </w:p>
    <w:p w14:paraId="2C11A1BB" w14:textId="77777777" w:rsidR="002B0C0C" w:rsidRPr="00B37A64" w:rsidRDefault="002B0C0C" w:rsidP="007C74C9">
      <w:pPr>
        <w:spacing w:line="480" w:lineRule="auto"/>
        <w:rPr>
          <w:rFonts w:eastAsia="Helvetica"/>
          <w:b/>
        </w:rPr>
      </w:pPr>
    </w:p>
    <w:p w14:paraId="3B7656A1" w14:textId="77777777" w:rsidR="002B0C0C" w:rsidRPr="00B37A64" w:rsidRDefault="002B0C0C" w:rsidP="007C74C9">
      <w:pPr>
        <w:spacing w:line="480" w:lineRule="auto"/>
        <w:rPr>
          <w:rFonts w:eastAsia="Helvetica"/>
          <w:b/>
        </w:rPr>
      </w:pPr>
    </w:p>
    <w:p w14:paraId="45E63435" w14:textId="77777777" w:rsidR="002B0C0C" w:rsidRPr="00B37A64" w:rsidRDefault="002B0C0C" w:rsidP="007C74C9">
      <w:pPr>
        <w:spacing w:line="480" w:lineRule="auto"/>
        <w:rPr>
          <w:rFonts w:eastAsia="Helvetica"/>
          <w:b/>
        </w:rPr>
      </w:pPr>
    </w:p>
    <w:p w14:paraId="2B6DA74D" w14:textId="77777777" w:rsidR="002B0C0C" w:rsidRPr="00B37A64" w:rsidRDefault="002B0C0C" w:rsidP="007C74C9">
      <w:pPr>
        <w:spacing w:line="480" w:lineRule="auto"/>
        <w:rPr>
          <w:rFonts w:eastAsia="Helvetica"/>
          <w:b/>
        </w:rPr>
      </w:pPr>
    </w:p>
    <w:p w14:paraId="28B80AD8" w14:textId="77777777" w:rsidR="002B0C0C" w:rsidRPr="00B37A64" w:rsidRDefault="002B0C0C" w:rsidP="007C74C9">
      <w:pPr>
        <w:spacing w:line="480" w:lineRule="auto"/>
        <w:rPr>
          <w:rFonts w:eastAsia="Helvetica"/>
          <w:b/>
        </w:rPr>
      </w:pPr>
    </w:p>
    <w:p w14:paraId="3784BA17" w14:textId="7AA0B9C5" w:rsidR="002B0C0C" w:rsidRPr="00B37A64" w:rsidRDefault="00845141" w:rsidP="002B0C0C">
      <w:pPr>
        <w:spacing w:line="480" w:lineRule="auto"/>
        <w:jc w:val="center"/>
        <w:rPr>
          <w:rFonts w:eastAsia="Helvetica"/>
        </w:rPr>
      </w:pPr>
      <w:r w:rsidRPr="00B37A64">
        <w:rPr>
          <w:rFonts w:eastAsia="Helvetica"/>
        </w:rPr>
        <w:t>Effective Feedback for English Language Learners</w:t>
      </w:r>
    </w:p>
    <w:p w14:paraId="33FB6AEB" w14:textId="1ED97166" w:rsidR="002B0C0C" w:rsidRPr="00B37A64" w:rsidRDefault="002B0C0C" w:rsidP="002B0C0C">
      <w:pPr>
        <w:spacing w:line="480" w:lineRule="auto"/>
        <w:jc w:val="center"/>
        <w:rPr>
          <w:rFonts w:eastAsia="Helvetica"/>
        </w:rPr>
      </w:pPr>
      <w:r w:rsidRPr="00B37A64">
        <w:rPr>
          <w:rFonts w:eastAsia="Helvetica"/>
        </w:rPr>
        <w:t>Michelle Van Slyke</w:t>
      </w:r>
    </w:p>
    <w:p w14:paraId="4F418007" w14:textId="2EA917BF" w:rsidR="002B0C0C" w:rsidRPr="00B37A64" w:rsidRDefault="002B0C0C" w:rsidP="002B0C0C">
      <w:pPr>
        <w:spacing w:line="480" w:lineRule="auto"/>
        <w:jc w:val="center"/>
        <w:rPr>
          <w:rFonts w:eastAsia="Helvetica"/>
        </w:rPr>
      </w:pPr>
      <w:r w:rsidRPr="00B37A64">
        <w:rPr>
          <w:rFonts w:eastAsia="Helvetica"/>
        </w:rPr>
        <w:t>ED.600.501</w:t>
      </w:r>
    </w:p>
    <w:p w14:paraId="16E01C44" w14:textId="439DFDF3" w:rsidR="002B0C0C" w:rsidRPr="00B37A64" w:rsidRDefault="002B0C0C" w:rsidP="002B0C0C">
      <w:pPr>
        <w:spacing w:line="480" w:lineRule="auto"/>
        <w:jc w:val="center"/>
        <w:rPr>
          <w:rFonts w:eastAsia="Helvetica"/>
        </w:rPr>
      </w:pPr>
      <w:r w:rsidRPr="00B37A64">
        <w:rPr>
          <w:rFonts w:eastAsia="Helvetica"/>
        </w:rPr>
        <w:t>Professor Mahady</w:t>
      </w:r>
    </w:p>
    <w:p w14:paraId="1F2420FB" w14:textId="55830CB7" w:rsidR="002B0C0C" w:rsidRPr="00B37A64" w:rsidRDefault="00A72432" w:rsidP="002B0C0C">
      <w:pPr>
        <w:spacing w:line="480" w:lineRule="auto"/>
        <w:jc w:val="center"/>
        <w:rPr>
          <w:rFonts w:eastAsia="Helvetica"/>
        </w:rPr>
      </w:pPr>
      <w:r w:rsidRPr="00B37A64">
        <w:rPr>
          <w:rFonts w:eastAsia="Helvetica"/>
        </w:rPr>
        <w:t>October 22</w:t>
      </w:r>
      <w:r w:rsidR="002B0C0C" w:rsidRPr="00B37A64">
        <w:rPr>
          <w:rFonts w:eastAsia="Helvetica"/>
        </w:rPr>
        <w:t>, 2019</w:t>
      </w:r>
    </w:p>
    <w:p w14:paraId="4811FE85" w14:textId="77777777" w:rsidR="002B0C0C" w:rsidRPr="00B37A64" w:rsidRDefault="002B0C0C" w:rsidP="002B0C0C">
      <w:pPr>
        <w:spacing w:line="480" w:lineRule="auto"/>
        <w:jc w:val="center"/>
        <w:rPr>
          <w:rFonts w:eastAsia="Helvetica"/>
        </w:rPr>
      </w:pPr>
    </w:p>
    <w:p w14:paraId="3690CC57" w14:textId="77777777" w:rsidR="002B0C0C" w:rsidRPr="00B37A64" w:rsidRDefault="002B0C0C" w:rsidP="002B0C0C">
      <w:pPr>
        <w:spacing w:line="480" w:lineRule="auto"/>
        <w:jc w:val="center"/>
        <w:rPr>
          <w:rFonts w:eastAsia="Helvetica"/>
        </w:rPr>
      </w:pPr>
    </w:p>
    <w:p w14:paraId="6BFBEC8F" w14:textId="77777777" w:rsidR="002B0C0C" w:rsidRPr="00B37A64" w:rsidRDefault="002B0C0C" w:rsidP="002B0C0C">
      <w:pPr>
        <w:spacing w:line="480" w:lineRule="auto"/>
        <w:jc w:val="center"/>
        <w:rPr>
          <w:rFonts w:eastAsia="Helvetica"/>
        </w:rPr>
      </w:pPr>
    </w:p>
    <w:p w14:paraId="3AAF2AAD" w14:textId="77777777" w:rsidR="002B0C0C" w:rsidRPr="00B37A64" w:rsidRDefault="002B0C0C" w:rsidP="002B0C0C">
      <w:pPr>
        <w:spacing w:line="480" w:lineRule="auto"/>
        <w:jc w:val="center"/>
        <w:rPr>
          <w:rFonts w:eastAsia="Helvetica"/>
        </w:rPr>
      </w:pPr>
    </w:p>
    <w:p w14:paraId="6D050B15" w14:textId="77777777" w:rsidR="002B0C0C" w:rsidRPr="00B37A64" w:rsidRDefault="002B0C0C" w:rsidP="002B0C0C">
      <w:pPr>
        <w:spacing w:line="480" w:lineRule="auto"/>
        <w:jc w:val="center"/>
        <w:rPr>
          <w:rFonts w:eastAsia="Helvetica"/>
        </w:rPr>
      </w:pPr>
    </w:p>
    <w:p w14:paraId="75871578" w14:textId="77777777" w:rsidR="002B0C0C" w:rsidRPr="00B37A64" w:rsidRDefault="002B0C0C" w:rsidP="002B0C0C">
      <w:pPr>
        <w:spacing w:line="480" w:lineRule="auto"/>
        <w:jc w:val="center"/>
        <w:rPr>
          <w:rFonts w:eastAsia="Helvetica"/>
        </w:rPr>
      </w:pPr>
    </w:p>
    <w:p w14:paraId="38AFAD58" w14:textId="77777777" w:rsidR="002B0C0C" w:rsidRPr="00B37A64" w:rsidRDefault="002B0C0C" w:rsidP="002B0C0C">
      <w:pPr>
        <w:spacing w:line="480" w:lineRule="auto"/>
        <w:rPr>
          <w:rFonts w:eastAsia="Helvetica"/>
        </w:rPr>
      </w:pPr>
    </w:p>
    <w:p w14:paraId="7E8246FE" w14:textId="77777777" w:rsidR="002B0C0C" w:rsidRPr="00B37A64" w:rsidRDefault="002B0C0C" w:rsidP="007C74C9">
      <w:pPr>
        <w:spacing w:line="480" w:lineRule="auto"/>
        <w:rPr>
          <w:rFonts w:eastAsia="Helvetica"/>
          <w:b/>
        </w:rPr>
      </w:pPr>
    </w:p>
    <w:p w14:paraId="66EA68F8" w14:textId="77777777" w:rsidR="002B0C0C" w:rsidRPr="00B37A64" w:rsidRDefault="002B0C0C" w:rsidP="007C74C9">
      <w:pPr>
        <w:spacing w:line="480" w:lineRule="auto"/>
        <w:rPr>
          <w:rFonts w:eastAsia="Helvetica"/>
          <w:b/>
        </w:rPr>
      </w:pPr>
    </w:p>
    <w:p w14:paraId="49C9E51C" w14:textId="77777777" w:rsidR="002B0C0C" w:rsidRPr="00B37A64" w:rsidRDefault="002B0C0C" w:rsidP="007C74C9">
      <w:pPr>
        <w:spacing w:line="480" w:lineRule="auto"/>
        <w:rPr>
          <w:rFonts w:eastAsia="Helvetica"/>
          <w:b/>
        </w:rPr>
      </w:pPr>
    </w:p>
    <w:p w14:paraId="6167360A" w14:textId="77777777" w:rsidR="002B0C0C" w:rsidRPr="00B37A64" w:rsidRDefault="002B0C0C" w:rsidP="007C74C9">
      <w:pPr>
        <w:spacing w:line="480" w:lineRule="auto"/>
        <w:rPr>
          <w:rFonts w:eastAsia="Helvetica"/>
          <w:b/>
        </w:rPr>
      </w:pPr>
    </w:p>
    <w:p w14:paraId="4C59CA3B" w14:textId="20302FF4" w:rsidR="00001C4B" w:rsidRPr="00B37A64" w:rsidRDefault="00001C4B" w:rsidP="006D67CF">
      <w:pPr>
        <w:spacing w:line="480" w:lineRule="auto"/>
        <w:jc w:val="center"/>
        <w:outlineLvl w:val="0"/>
        <w:rPr>
          <w:b/>
        </w:rPr>
      </w:pPr>
      <w:r w:rsidRPr="00B37A64">
        <w:rPr>
          <w:b/>
        </w:rPr>
        <w:lastRenderedPageBreak/>
        <w:t>Abstract</w:t>
      </w:r>
    </w:p>
    <w:p w14:paraId="21E0BF09" w14:textId="20ACF9E3" w:rsidR="00B97AF7" w:rsidRPr="00B37A64" w:rsidRDefault="00B97AF7" w:rsidP="00B97AF7">
      <w:pPr>
        <w:spacing w:line="480" w:lineRule="auto"/>
        <w:outlineLvl w:val="0"/>
      </w:pPr>
      <w:r w:rsidRPr="00B37A64">
        <w:t xml:space="preserve">Research provided to educators regarding feedback for English Language Learners is contradictory. There are few correlational studies to evaluate which types of corrective feedback for English Language Learners is most effective. This study aims to determine which type of feedback is most effective. The three types of feedback being implemented and evaluated are implicit, direct, and peer feedback. Interviews conducted after the study give educators inside information about the student perspectives during the feedback processes. The detailed literature review gives insights into current research conclusions that can help future researchers further investigate different types of feedback and their effectiveness to learning English as a second language. </w:t>
      </w:r>
    </w:p>
    <w:p w14:paraId="26FB38C8" w14:textId="77777777" w:rsidR="00B40551" w:rsidRPr="00B37A64" w:rsidRDefault="00B97AF7" w:rsidP="00B97AF7">
      <w:pPr>
        <w:spacing w:line="480" w:lineRule="auto"/>
        <w:outlineLvl w:val="0"/>
      </w:pPr>
      <w:r w:rsidRPr="00B37A64">
        <w:tab/>
        <w:t xml:space="preserve">Key words: English Language Learners, corrective feedback, effectiveness, </w:t>
      </w:r>
    </w:p>
    <w:p w14:paraId="6AE1D42F" w14:textId="77777777" w:rsidR="00B40551" w:rsidRPr="00B37A64" w:rsidRDefault="00B40551" w:rsidP="00B40551">
      <w:pPr>
        <w:spacing w:line="480" w:lineRule="auto"/>
        <w:outlineLvl w:val="0"/>
      </w:pPr>
      <w:r w:rsidRPr="00B37A64">
        <w:tab/>
      </w:r>
      <w:r w:rsidRPr="00B37A64">
        <w:t>implicit, direct, peer feedback, student perspectives, correlational</w:t>
      </w:r>
    </w:p>
    <w:p w14:paraId="2BB02961" w14:textId="79A78FB2" w:rsidR="00001C4B" w:rsidRPr="00B37A64" w:rsidRDefault="00E060E2" w:rsidP="00E060E2">
      <w:pPr>
        <w:spacing w:line="480" w:lineRule="auto"/>
        <w:jc w:val="center"/>
        <w:outlineLvl w:val="0"/>
        <w:rPr>
          <w:b/>
        </w:rPr>
      </w:pPr>
      <w:r w:rsidRPr="00B37A64">
        <w:rPr>
          <w:b/>
        </w:rPr>
        <w:t>Introduction</w:t>
      </w:r>
    </w:p>
    <w:p w14:paraId="6596C3AB" w14:textId="77777777" w:rsidR="00A80E5C" w:rsidRPr="00B37A64" w:rsidRDefault="00A80E5C" w:rsidP="00E060E2">
      <w:pPr>
        <w:spacing w:line="480" w:lineRule="auto"/>
        <w:outlineLvl w:val="0"/>
        <w:rPr>
          <w:b/>
        </w:rPr>
      </w:pPr>
      <w:r w:rsidRPr="00B37A64">
        <w:rPr>
          <w:b/>
        </w:rPr>
        <w:t>Research Problem</w:t>
      </w:r>
    </w:p>
    <w:p w14:paraId="63DD6D22" w14:textId="2C409CF2" w:rsidR="00A80E5C" w:rsidRPr="00B37A64" w:rsidRDefault="00A80E5C" w:rsidP="00A80E5C">
      <w:pPr>
        <w:spacing w:line="480" w:lineRule="auto"/>
        <w:ind w:firstLine="720"/>
        <w:rPr>
          <w:rFonts w:eastAsia="Helvetica"/>
        </w:rPr>
      </w:pPr>
      <w:r w:rsidRPr="00B37A64">
        <w:t>Teacher</w:t>
      </w:r>
      <w:r w:rsidRPr="00B37A64">
        <w:rPr>
          <w:rFonts w:eastAsia="Helvetica"/>
        </w:rPr>
        <w:t>s who teach English as a second language, commonly called English language teachers (EL teachers), are now encouraged to provide professional development to classroom teachers to help them better support English Language Learners (ELLs). One main reason that EL teachers are being encourage</w:t>
      </w:r>
      <w:r w:rsidR="00E060E2" w:rsidRPr="00B37A64">
        <w:rPr>
          <w:rFonts w:eastAsia="Helvetica"/>
        </w:rPr>
        <w:t>d</w:t>
      </w:r>
      <w:r w:rsidRPr="00B37A64">
        <w:rPr>
          <w:rFonts w:eastAsia="Helvetica"/>
        </w:rPr>
        <w:t xml:space="preserve"> to take on this new role at public schools is because universities spend very little time helping new teachers learn how to support and teach students whose first languages are not English. </w:t>
      </w:r>
    </w:p>
    <w:p w14:paraId="40B08E6A" w14:textId="30219CC0" w:rsidR="00A80E5C" w:rsidRPr="00B37A64" w:rsidRDefault="00A80E5C" w:rsidP="00A80E5C">
      <w:pPr>
        <w:spacing w:line="480" w:lineRule="auto"/>
        <w:ind w:firstLine="720"/>
        <w:rPr>
          <w:rFonts w:eastAsia="Helvetica"/>
        </w:rPr>
      </w:pPr>
      <w:r w:rsidRPr="00B37A64">
        <w:rPr>
          <w:rFonts w:eastAsia="Helvetica"/>
        </w:rPr>
        <w:t>According to Dr. Ahluwalia (2019), a researcher in the field of teaching English as a second language, teachers are not adequately prepared for encouraging and supporting English as a second language</w:t>
      </w:r>
      <w:r w:rsidR="00E060E2" w:rsidRPr="00B37A64">
        <w:rPr>
          <w:rFonts w:eastAsia="Helvetica"/>
        </w:rPr>
        <w:t xml:space="preserve"> acquisition. Teachers who instruct </w:t>
      </w:r>
      <w:r w:rsidRPr="00B37A64">
        <w:rPr>
          <w:rFonts w:eastAsia="Helvetica"/>
        </w:rPr>
        <w:t>ELLs are not aware of how quickly and easily these students are discouraged fr</w:t>
      </w:r>
      <w:r w:rsidR="00E060E2" w:rsidRPr="00B37A64">
        <w:rPr>
          <w:rFonts w:eastAsia="Helvetica"/>
        </w:rPr>
        <w:t>om learning English in a traditional</w:t>
      </w:r>
      <w:r w:rsidRPr="00B37A64">
        <w:rPr>
          <w:rFonts w:eastAsia="Helvetica"/>
        </w:rPr>
        <w:t xml:space="preserve"> classroom setting</w:t>
      </w:r>
      <w:r w:rsidR="00355B30" w:rsidRPr="00B37A64">
        <w:rPr>
          <w:rFonts w:eastAsia="Helvetica"/>
        </w:rPr>
        <w:t>.</w:t>
      </w:r>
      <w:r w:rsidRPr="00B37A64">
        <w:rPr>
          <w:rFonts w:eastAsia="Helvetica"/>
        </w:rPr>
        <w:t xml:space="preserve"> Students whose errors are corrected too frequently lose the motivation and confidence in learning a second language</w:t>
      </w:r>
      <w:r w:rsidR="00355B30" w:rsidRPr="00B37A64">
        <w:rPr>
          <w:rFonts w:eastAsia="Helvetica"/>
        </w:rPr>
        <w:t xml:space="preserve"> (Ahluwalia, 2019)</w:t>
      </w:r>
      <w:r w:rsidR="00E060E2" w:rsidRPr="00B37A64">
        <w:rPr>
          <w:rFonts w:eastAsia="Helvetica"/>
        </w:rPr>
        <w:t>. Stephen Krashen (1985</w:t>
      </w:r>
      <w:r w:rsidRPr="00B37A64">
        <w:rPr>
          <w:rFonts w:eastAsia="Helvetica"/>
        </w:rPr>
        <w:t>) proposed the concept of</w:t>
      </w:r>
      <w:r w:rsidR="00E060E2" w:rsidRPr="00B37A64">
        <w:rPr>
          <w:rFonts w:eastAsia="Helvetica"/>
        </w:rPr>
        <w:t xml:space="preserve"> </w:t>
      </w:r>
      <w:r w:rsidR="00250B2F">
        <w:rPr>
          <w:rFonts w:eastAsia="Helvetica"/>
        </w:rPr>
        <w:t>second language l</w:t>
      </w:r>
      <w:r w:rsidR="00E060E2" w:rsidRPr="00B37A64">
        <w:rPr>
          <w:rFonts w:eastAsia="Helvetica"/>
        </w:rPr>
        <w:t>earners</w:t>
      </w:r>
      <w:r w:rsidRPr="00B37A64">
        <w:rPr>
          <w:rFonts w:eastAsia="Helvetica"/>
        </w:rPr>
        <w:t xml:space="preserve"> having an affective filter. </w:t>
      </w:r>
      <w:r w:rsidRPr="00B37A64">
        <w:rPr>
          <w:rFonts w:ascii="Helvetica" w:eastAsia="Helvetica" w:hAnsi="Helvetica" w:cs="Helvetica"/>
        </w:rPr>
        <w:t>“K</w:t>
      </w:r>
      <w:r w:rsidRPr="00B37A64">
        <w:rPr>
          <w:rFonts w:eastAsia="Helvetica"/>
        </w:rPr>
        <w:t>rashen</w:t>
      </w:r>
      <w:r w:rsidRPr="00B37A64">
        <w:rPr>
          <w:rFonts w:ascii="Helvetica" w:eastAsia="Helvetica" w:hAnsi="Helvetica" w:cs="Helvetica"/>
        </w:rPr>
        <w:t>’s af</w:t>
      </w:r>
      <w:r w:rsidR="005804AA" w:rsidRPr="00B37A64">
        <w:rPr>
          <w:rFonts w:eastAsia="Helvetica"/>
        </w:rPr>
        <w:t>fective filter hypothesis</w:t>
      </w:r>
      <w:r w:rsidRPr="00B37A64">
        <w:rPr>
          <w:rFonts w:eastAsia="Helvetica"/>
        </w:rPr>
        <w:t xml:space="preserve"> suggests that language learners might be distracted by emotional factors i</w:t>
      </w:r>
      <w:r w:rsidR="007458AB" w:rsidRPr="00B37A64">
        <w:rPr>
          <w:rFonts w:eastAsia="Helvetica"/>
        </w:rPr>
        <w:t>n the language learning process</w:t>
      </w:r>
      <w:r w:rsidRPr="00B37A64">
        <w:rPr>
          <w:rFonts w:ascii="Helvetica" w:eastAsia="Helvetica" w:hAnsi="Helvetica" w:cs="Helvetica"/>
        </w:rPr>
        <w:t>” (Hui &amp; Lin, 2008</w:t>
      </w:r>
      <w:r w:rsidR="007458AB" w:rsidRPr="00B37A64">
        <w:rPr>
          <w:rFonts w:eastAsia="Helvetica"/>
        </w:rPr>
        <w:t>, p. 115</w:t>
      </w:r>
      <w:r w:rsidRPr="00B37A64">
        <w:rPr>
          <w:rFonts w:eastAsia="Helvetica"/>
        </w:rPr>
        <w:t>)</w:t>
      </w:r>
      <w:r w:rsidR="007458AB" w:rsidRPr="00B37A64">
        <w:rPr>
          <w:rFonts w:eastAsia="Helvetica"/>
        </w:rPr>
        <w:t>.</w:t>
      </w:r>
      <w:r w:rsidRPr="00B37A64">
        <w:rPr>
          <w:rFonts w:eastAsia="Helvetica"/>
        </w:rPr>
        <w:t xml:space="preserve"> On the other hand, errors that are never addre</w:t>
      </w:r>
      <w:r w:rsidR="00B0560E" w:rsidRPr="00B37A64">
        <w:rPr>
          <w:rFonts w:eastAsia="Helvetica"/>
        </w:rPr>
        <w:t>ssed or corrected will cause EL</w:t>
      </w:r>
      <w:r w:rsidRPr="00B37A64">
        <w:rPr>
          <w:rFonts w:eastAsia="Helvetica"/>
        </w:rPr>
        <w:t xml:space="preserve"> student</w:t>
      </w:r>
      <w:r w:rsidR="00B0560E" w:rsidRPr="00B37A64">
        <w:rPr>
          <w:rFonts w:eastAsia="Helvetica"/>
        </w:rPr>
        <w:t xml:space="preserve">s to not meet the increasing grade-level requirements for reading and writing. </w:t>
      </w:r>
      <w:r w:rsidR="00355B30" w:rsidRPr="00B37A64">
        <w:rPr>
          <w:rFonts w:eastAsia="Helvetica"/>
        </w:rPr>
        <w:t>(Ahluwalia</w:t>
      </w:r>
      <w:r w:rsidRPr="00B37A64">
        <w:rPr>
          <w:rFonts w:eastAsia="Helvetica"/>
        </w:rPr>
        <w:t>, 2019).</w:t>
      </w:r>
    </w:p>
    <w:p w14:paraId="505442E9" w14:textId="1B9F5672" w:rsidR="00A80E5C" w:rsidRPr="00B37A64" w:rsidRDefault="005804AA" w:rsidP="00A80E5C">
      <w:pPr>
        <w:spacing w:line="480" w:lineRule="auto"/>
        <w:ind w:firstLine="720"/>
        <w:rPr>
          <w:rFonts w:eastAsia="Helvetica"/>
        </w:rPr>
      </w:pPr>
      <w:r w:rsidRPr="00B37A64">
        <w:rPr>
          <w:rFonts w:eastAsia="Helvetica"/>
        </w:rPr>
        <w:t>Therefore, a</w:t>
      </w:r>
      <w:r w:rsidR="00A80E5C" w:rsidRPr="00B37A64">
        <w:rPr>
          <w:rFonts w:eastAsia="Helvetica"/>
        </w:rPr>
        <w:t xml:space="preserve"> student with a positive affective filter is shown to having a higher chance of </w:t>
      </w:r>
      <w:r w:rsidR="00250B2F">
        <w:rPr>
          <w:rFonts w:eastAsia="Helvetica"/>
        </w:rPr>
        <w:t>second language acquisition</w:t>
      </w:r>
      <w:r w:rsidR="00A80E5C" w:rsidRPr="00B37A64">
        <w:rPr>
          <w:rFonts w:eastAsia="Helvetica"/>
        </w:rPr>
        <w:t>, where as a student with a negative affective filter, will have a l</w:t>
      </w:r>
      <w:r w:rsidR="00250B2F">
        <w:rPr>
          <w:rFonts w:eastAsia="Helvetica"/>
        </w:rPr>
        <w:t>ower chance of learning second language acquisition</w:t>
      </w:r>
      <w:r w:rsidR="00355B30" w:rsidRPr="00B37A64">
        <w:rPr>
          <w:rFonts w:eastAsia="Helvetica"/>
        </w:rPr>
        <w:t xml:space="preserve"> (Krashen, 1985</w:t>
      </w:r>
      <w:r w:rsidR="00A80E5C" w:rsidRPr="00B37A64">
        <w:rPr>
          <w:rFonts w:eastAsia="Helvetica"/>
        </w:rPr>
        <w:t>)</w:t>
      </w:r>
      <w:r w:rsidR="00E060E2" w:rsidRPr="00B37A64">
        <w:rPr>
          <w:rFonts w:eastAsia="Helvetica"/>
        </w:rPr>
        <w:t>.</w:t>
      </w:r>
      <w:r w:rsidR="00A80E5C" w:rsidRPr="00B37A64">
        <w:rPr>
          <w:rFonts w:eastAsia="Helvetica"/>
        </w:rPr>
        <w:t xml:space="preserve"> </w:t>
      </w:r>
      <w:r w:rsidRPr="00B37A64">
        <w:rPr>
          <w:rFonts w:eastAsia="Helvetica"/>
          <w:color w:val="000000" w:themeColor="text1"/>
        </w:rPr>
        <w:t xml:space="preserve">This study is created to test which ways of giving feedback promote a positive affective filter. Its foundation is set up to help determine how teachers can cultivate the motivation and confidence for the ELL based on the way that feedback is given. </w:t>
      </w:r>
    </w:p>
    <w:p w14:paraId="4B97CCA5" w14:textId="77777777" w:rsidR="00A80E5C" w:rsidRPr="00B37A64" w:rsidRDefault="00A80E5C" w:rsidP="00A80E5C">
      <w:pPr>
        <w:spacing w:line="480" w:lineRule="auto"/>
        <w:outlineLvl w:val="0"/>
        <w:rPr>
          <w:b/>
        </w:rPr>
      </w:pPr>
      <w:r w:rsidRPr="00B37A64">
        <w:rPr>
          <w:b/>
        </w:rPr>
        <w:t>Research Question</w:t>
      </w:r>
    </w:p>
    <w:p w14:paraId="51109950" w14:textId="2BCBB716" w:rsidR="00E060E2" w:rsidRPr="00B37A64" w:rsidRDefault="00E060E2" w:rsidP="00A80E5C">
      <w:pPr>
        <w:spacing w:line="480" w:lineRule="auto"/>
        <w:outlineLvl w:val="0"/>
      </w:pPr>
      <w:r w:rsidRPr="00B37A64">
        <w:tab/>
        <w:t>There are numerous accounts of research of how to give effective feedback to ELLs; however, the research studies</w:t>
      </w:r>
      <w:r w:rsidR="005804AA" w:rsidRPr="00B37A64">
        <w:rPr>
          <w:rFonts w:ascii="Helvetica" w:eastAsia="Helvetica" w:hAnsi="Helvetica" w:cs="Helvetica"/>
        </w:rPr>
        <w:t>’</w:t>
      </w:r>
      <w:r w:rsidR="005804AA" w:rsidRPr="00B37A64">
        <w:t xml:space="preserve"> conclusions</w:t>
      </w:r>
      <w:r w:rsidRPr="00B37A64">
        <w:t xml:space="preserve"> are contradictory. Educators are left to wonder how to give effective feedback to ELLs</w:t>
      </w:r>
      <w:r w:rsidR="00250B2F">
        <w:t>. The literature reviewed led to the</w:t>
      </w:r>
      <w:bookmarkStart w:id="0" w:name="_GoBack"/>
      <w:bookmarkEnd w:id="0"/>
      <w:r w:rsidRPr="00B37A64">
        <w:t xml:space="preserve"> research question.</w:t>
      </w:r>
    </w:p>
    <w:p w14:paraId="1992B447" w14:textId="2A170B13" w:rsidR="00A80E5C" w:rsidRPr="00B37A64" w:rsidRDefault="00A80E5C" w:rsidP="00E060E2">
      <w:pPr>
        <w:pStyle w:val="ListParagraph"/>
        <w:numPr>
          <w:ilvl w:val="0"/>
          <w:numId w:val="1"/>
        </w:numPr>
        <w:spacing w:line="480" w:lineRule="auto"/>
        <w:rPr>
          <w:rFonts w:eastAsia="Helvetica"/>
        </w:rPr>
      </w:pPr>
      <w:r w:rsidRPr="00B37A64">
        <w:rPr>
          <w:rFonts w:eastAsia="Helvetica"/>
        </w:rPr>
        <w:t>What is the most effective way to give corrective feedback to an ELL without negatively affect</w:t>
      </w:r>
      <w:r w:rsidR="00E060E2" w:rsidRPr="00B37A64">
        <w:rPr>
          <w:rFonts w:eastAsia="Helvetica"/>
        </w:rPr>
        <w:t>ing his or her motivation to learn English?</w:t>
      </w:r>
      <w:r w:rsidRPr="00B37A64">
        <w:rPr>
          <w:rFonts w:eastAsia="Helvetica"/>
        </w:rPr>
        <w:t xml:space="preserve"> </w:t>
      </w:r>
    </w:p>
    <w:p w14:paraId="2C1AD592" w14:textId="77777777" w:rsidR="00A80E5C" w:rsidRPr="00B37A64" w:rsidRDefault="00A80E5C" w:rsidP="00A80E5C">
      <w:pPr>
        <w:spacing w:line="480" w:lineRule="auto"/>
        <w:outlineLvl w:val="0"/>
        <w:rPr>
          <w:rFonts w:eastAsia="Helvetica"/>
          <w:b/>
        </w:rPr>
      </w:pPr>
      <w:r w:rsidRPr="00B37A64">
        <w:rPr>
          <w:rFonts w:eastAsia="Helvetica"/>
          <w:b/>
        </w:rPr>
        <w:t>Rationale and Significance</w:t>
      </w:r>
    </w:p>
    <w:p w14:paraId="1C800A59" w14:textId="017BF31F" w:rsidR="00A80E5C" w:rsidRPr="00B37A64" w:rsidRDefault="00A80E5C" w:rsidP="00A80E5C">
      <w:pPr>
        <w:spacing w:line="480" w:lineRule="auto"/>
        <w:rPr>
          <w:rFonts w:eastAsia="Helvetica"/>
          <w:color w:val="000000" w:themeColor="text1"/>
        </w:rPr>
      </w:pPr>
      <w:r w:rsidRPr="00B37A64">
        <w:rPr>
          <w:rFonts w:eastAsia="Helvetica"/>
        </w:rPr>
        <w:tab/>
      </w:r>
      <w:r w:rsidRPr="00B37A64">
        <w:rPr>
          <w:rFonts w:eastAsia="Helvetica"/>
          <w:color w:val="000000" w:themeColor="text1"/>
        </w:rPr>
        <w:t xml:space="preserve"> </w:t>
      </w:r>
      <w:r w:rsidRPr="00B37A64">
        <w:rPr>
          <w:rFonts w:ascii="Helvetica" w:eastAsia="Helvetica" w:hAnsi="Helvetica" w:cs="Helvetica"/>
          <w:color w:val="000000" w:themeColor="text1"/>
        </w:rPr>
        <w:t>“</w:t>
      </w:r>
      <w:r w:rsidRPr="00B37A64">
        <w:rPr>
          <w:rFonts w:eastAsia="Helvetica"/>
          <w:color w:val="000000" w:themeColor="text1"/>
        </w:rPr>
        <w:t>Many key factors of learners</w:t>
      </w:r>
      <w:r w:rsidRPr="00B37A64">
        <w:rPr>
          <w:rFonts w:ascii="Helvetica" w:eastAsia="Helvetica" w:hAnsi="Helvetica" w:cs="Helvetica"/>
          <w:color w:val="000000" w:themeColor="text1"/>
        </w:rPr>
        <w:t>’</w:t>
      </w:r>
      <w:r w:rsidRPr="00B37A64">
        <w:rPr>
          <w:rFonts w:eastAsia="Helvetica"/>
          <w:color w:val="000000" w:themeColor="text1"/>
        </w:rPr>
        <w:t xml:space="preserve"> success in language should be associated to the student</w:t>
      </w:r>
      <w:r w:rsidRPr="00B37A64">
        <w:rPr>
          <w:rFonts w:ascii="Helvetica" w:eastAsia="Helvetica" w:hAnsi="Helvetica" w:cs="Helvetica"/>
          <w:color w:val="000000" w:themeColor="text1"/>
        </w:rPr>
        <w:t>’</w:t>
      </w:r>
      <w:r w:rsidRPr="00B37A64">
        <w:rPr>
          <w:rFonts w:eastAsia="Helvetica"/>
          <w:color w:val="000000" w:themeColor="text1"/>
        </w:rPr>
        <w:t>s emotional condition. A language learner</w:t>
      </w:r>
      <w:r w:rsidRPr="00B37A64">
        <w:rPr>
          <w:rFonts w:ascii="Helvetica" w:eastAsia="Helvetica" w:hAnsi="Helvetica" w:cs="Helvetica"/>
          <w:color w:val="000000" w:themeColor="text1"/>
        </w:rPr>
        <w:t>’</w:t>
      </w:r>
      <w:r w:rsidRPr="00B37A64">
        <w:rPr>
          <w:rFonts w:eastAsia="Helvetica"/>
          <w:color w:val="000000" w:themeColor="text1"/>
        </w:rPr>
        <w:t>s passion of participating in class and confidence from teachers</w:t>
      </w:r>
      <w:r w:rsidRPr="00B37A64">
        <w:rPr>
          <w:rFonts w:ascii="Helvetica" w:eastAsia="Helvetica" w:hAnsi="Helvetica" w:cs="Helvetica"/>
          <w:color w:val="000000" w:themeColor="text1"/>
        </w:rPr>
        <w:t>’</w:t>
      </w:r>
      <w:r w:rsidRPr="00B37A64">
        <w:rPr>
          <w:rFonts w:eastAsia="Helvetica"/>
          <w:color w:val="000000" w:themeColor="text1"/>
        </w:rPr>
        <w:t xml:space="preserve"> encouragements can decide the accomplishment of their second language acquisition</w:t>
      </w:r>
      <w:r w:rsidRPr="00B37A64">
        <w:rPr>
          <w:rFonts w:ascii="Helvetica" w:eastAsia="Helvetica" w:hAnsi="Helvetica" w:cs="Helvetica"/>
          <w:color w:val="000000" w:themeColor="text1"/>
        </w:rPr>
        <w:t>”</w:t>
      </w:r>
      <w:r w:rsidR="007458AB" w:rsidRPr="00B37A64">
        <w:rPr>
          <w:rFonts w:eastAsia="Helvetica"/>
          <w:color w:val="000000" w:themeColor="text1"/>
        </w:rPr>
        <w:t xml:space="preserve"> (Hui</w:t>
      </w:r>
      <w:r w:rsidRPr="00B37A64">
        <w:rPr>
          <w:rFonts w:eastAsia="Helvetica"/>
          <w:color w:val="000000" w:themeColor="text1"/>
        </w:rPr>
        <w:t xml:space="preserve"> &amp; Lin, 2008</w:t>
      </w:r>
      <w:r w:rsidR="00E060E2" w:rsidRPr="00B37A64">
        <w:rPr>
          <w:rFonts w:eastAsia="Helvetica"/>
          <w:color w:val="000000" w:themeColor="text1"/>
        </w:rPr>
        <w:t>, p. 115)</w:t>
      </w:r>
      <w:r w:rsidR="005804AA" w:rsidRPr="00B37A64">
        <w:rPr>
          <w:rFonts w:eastAsia="Helvetica"/>
          <w:color w:val="000000" w:themeColor="text1"/>
        </w:rPr>
        <w:t>.</w:t>
      </w:r>
      <w:r w:rsidR="00E060E2" w:rsidRPr="00B37A64">
        <w:rPr>
          <w:rFonts w:eastAsia="Helvetica"/>
          <w:color w:val="000000" w:themeColor="text1"/>
        </w:rPr>
        <w:t xml:space="preserve"> </w:t>
      </w:r>
      <w:r w:rsidR="005804AA" w:rsidRPr="00B37A64">
        <w:rPr>
          <w:rFonts w:eastAsia="Helvetica"/>
          <w:color w:val="000000" w:themeColor="text1"/>
        </w:rPr>
        <w:t>Corrective feedback is an important component of the learning environment, which affects the student</w:t>
      </w:r>
      <w:r w:rsidR="005804AA" w:rsidRPr="00B37A64">
        <w:rPr>
          <w:rFonts w:ascii="Helvetica" w:eastAsia="Helvetica" w:hAnsi="Helvetica" w:cs="Helvetica"/>
          <w:color w:val="000000" w:themeColor="text1"/>
        </w:rPr>
        <w:t>’</w:t>
      </w:r>
      <w:r w:rsidR="005804AA" w:rsidRPr="00B37A64">
        <w:rPr>
          <w:rFonts w:eastAsia="Helvetica"/>
          <w:color w:val="000000" w:themeColor="text1"/>
        </w:rPr>
        <w:t xml:space="preserve">s emotional condition. Research shows that teachers do not feel educated about how to </w:t>
      </w:r>
      <w:r w:rsidRPr="00B37A64">
        <w:rPr>
          <w:rFonts w:eastAsia="Helvetica"/>
          <w:color w:val="000000" w:themeColor="text1"/>
        </w:rPr>
        <w:t>give feedback</w:t>
      </w:r>
      <w:r w:rsidR="005804AA" w:rsidRPr="00B37A64">
        <w:rPr>
          <w:rFonts w:eastAsia="Helvetica"/>
          <w:color w:val="000000" w:themeColor="text1"/>
        </w:rPr>
        <w:t xml:space="preserve"> to ELLs </w:t>
      </w:r>
      <w:r w:rsidRPr="00B37A64">
        <w:rPr>
          <w:rFonts w:eastAsia="Helvetica"/>
          <w:color w:val="000000" w:themeColor="text1"/>
        </w:rPr>
        <w:t xml:space="preserve">(Ahluwalia, 2019). </w:t>
      </w:r>
      <w:r w:rsidR="00E060E2" w:rsidRPr="00B37A64">
        <w:rPr>
          <w:rFonts w:eastAsia="Helvetica"/>
          <w:color w:val="000000" w:themeColor="text1"/>
        </w:rPr>
        <w:t>Therefore, more research is needed in order to give teachers clarity about how to give feedback while nourishing a student</w:t>
      </w:r>
      <w:r w:rsidR="00E060E2" w:rsidRPr="00B37A64">
        <w:rPr>
          <w:rFonts w:ascii="Helvetica" w:eastAsia="Helvetica" w:hAnsi="Helvetica" w:cs="Helvetica"/>
          <w:color w:val="000000" w:themeColor="text1"/>
        </w:rPr>
        <w:t>’</w:t>
      </w:r>
      <w:r w:rsidR="00E060E2" w:rsidRPr="00B37A64">
        <w:rPr>
          <w:rFonts w:eastAsia="Helvetica"/>
          <w:color w:val="000000" w:themeColor="text1"/>
        </w:rPr>
        <w:t>s emotional condition.</w:t>
      </w:r>
    </w:p>
    <w:p w14:paraId="7719B6AB" w14:textId="2A3C235D" w:rsidR="00A80E5C" w:rsidRPr="00B37A64" w:rsidRDefault="005804AA" w:rsidP="00A80E5C">
      <w:pPr>
        <w:spacing w:line="480" w:lineRule="auto"/>
        <w:ind w:firstLine="720"/>
        <w:rPr>
          <w:rFonts w:eastAsia="Helvetica"/>
          <w:color w:val="000000" w:themeColor="text1"/>
        </w:rPr>
      </w:pPr>
      <w:r w:rsidRPr="00B37A64">
        <w:rPr>
          <w:rFonts w:eastAsia="Helvetica"/>
          <w:color w:val="000000" w:themeColor="text1"/>
        </w:rPr>
        <w:t xml:space="preserve">This study, in addition to the literature reviewed, is intended </w:t>
      </w:r>
      <w:r w:rsidR="00A80E5C" w:rsidRPr="00B37A64">
        <w:rPr>
          <w:rFonts w:eastAsia="Helvetica"/>
          <w:color w:val="000000" w:themeColor="text1"/>
        </w:rPr>
        <w:t>to isolate information to help edu</w:t>
      </w:r>
      <w:r w:rsidRPr="00B37A64">
        <w:rPr>
          <w:rFonts w:eastAsia="Helvetica"/>
          <w:color w:val="000000" w:themeColor="text1"/>
        </w:rPr>
        <w:t xml:space="preserve">cate teachers on how to </w:t>
      </w:r>
      <w:r w:rsidR="00A80E5C" w:rsidRPr="00B37A64">
        <w:rPr>
          <w:rFonts w:eastAsia="Helvetica"/>
          <w:color w:val="000000" w:themeColor="text1"/>
        </w:rPr>
        <w:t>give effective feedback</w:t>
      </w:r>
      <w:r w:rsidRPr="00B37A64">
        <w:rPr>
          <w:rFonts w:eastAsia="Helvetica"/>
          <w:color w:val="000000" w:themeColor="text1"/>
        </w:rPr>
        <w:t xml:space="preserve"> to ELLs</w:t>
      </w:r>
      <w:r w:rsidR="00101AA2" w:rsidRPr="00B37A64">
        <w:rPr>
          <w:rFonts w:eastAsia="Helvetica"/>
          <w:color w:val="000000" w:themeColor="text1"/>
        </w:rPr>
        <w:t>. Research from</w:t>
      </w:r>
      <w:r w:rsidR="00A80E5C" w:rsidRPr="00B37A64">
        <w:rPr>
          <w:rFonts w:eastAsia="Helvetica"/>
          <w:color w:val="000000" w:themeColor="text1"/>
        </w:rPr>
        <w:t xml:space="preserve"> this study also highlights the contradictions within</w:t>
      </w:r>
      <w:r w:rsidRPr="00B37A64">
        <w:rPr>
          <w:rFonts w:eastAsia="Helvetica"/>
          <w:color w:val="000000" w:themeColor="text1"/>
        </w:rPr>
        <w:t xml:space="preserve"> current research studies on corrective feedback for ELLs.</w:t>
      </w:r>
      <w:r w:rsidR="00A80E5C" w:rsidRPr="00B37A64">
        <w:rPr>
          <w:rFonts w:eastAsia="Helvetica"/>
          <w:color w:val="000000" w:themeColor="text1"/>
        </w:rPr>
        <w:t xml:space="preserve"> </w:t>
      </w:r>
      <w:r w:rsidRPr="00B37A64">
        <w:rPr>
          <w:rFonts w:eastAsia="Helvetica"/>
          <w:color w:val="000000" w:themeColor="text1"/>
        </w:rPr>
        <w:t>This study uses currently researched corrective feedback practices to help determine which types of corrective feedback are most useful to students learning English as a second language.</w:t>
      </w:r>
    </w:p>
    <w:p w14:paraId="31BD0E59" w14:textId="77777777" w:rsidR="006D67CF" w:rsidRPr="00B37A64" w:rsidRDefault="00A80E5C" w:rsidP="00D077BC">
      <w:pPr>
        <w:spacing w:line="480" w:lineRule="auto"/>
        <w:jc w:val="center"/>
        <w:rPr>
          <w:rFonts w:eastAsia="Helvetica"/>
          <w:b/>
        </w:rPr>
      </w:pPr>
      <w:r w:rsidRPr="00B37A64">
        <w:rPr>
          <w:rFonts w:eastAsia="Helvetica"/>
          <w:b/>
        </w:rPr>
        <w:t xml:space="preserve">Literature Review </w:t>
      </w:r>
    </w:p>
    <w:p w14:paraId="5EBB5CAD" w14:textId="3CDC48CB" w:rsidR="00B6282B" w:rsidRPr="00B37A64" w:rsidRDefault="00A80E5C" w:rsidP="006D67CF">
      <w:pPr>
        <w:spacing w:line="480" w:lineRule="auto"/>
        <w:rPr>
          <w:rFonts w:eastAsia="Helvetica"/>
          <w:b/>
        </w:rPr>
      </w:pPr>
      <w:r w:rsidRPr="00B37A64">
        <w:rPr>
          <w:rFonts w:eastAsia="Helvetica"/>
          <w:b/>
        </w:rPr>
        <w:t>Introduction</w:t>
      </w:r>
    </w:p>
    <w:p w14:paraId="54DF426C" w14:textId="273C5B09" w:rsidR="00B65214" w:rsidRPr="00B37A64" w:rsidRDefault="00B6282B" w:rsidP="007C74C9">
      <w:pPr>
        <w:spacing w:line="480" w:lineRule="auto"/>
        <w:ind w:firstLine="720"/>
        <w:rPr>
          <w:rFonts w:eastAsia="Helvetica"/>
        </w:rPr>
      </w:pPr>
      <w:r w:rsidRPr="00B37A64">
        <w:rPr>
          <w:rFonts w:eastAsia="Helvetica"/>
        </w:rPr>
        <w:t>According to Gr</w:t>
      </w:r>
      <w:r w:rsidR="004B6A9F" w:rsidRPr="00B37A64">
        <w:rPr>
          <w:rFonts w:eastAsia="Helvetica"/>
        </w:rPr>
        <w:t>aham and Perin (2007), English Language L</w:t>
      </w:r>
      <w:r w:rsidRPr="00B37A64">
        <w:rPr>
          <w:rFonts w:eastAsia="Helvetica"/>
        </w:rPr>
        <w:t xml:space="preserve">earners (ELLs) are struggling to achieve writing proficiency across grade levels. </w:t>
      </w:r>
      <w:r w:rsidR="00F12E6E" w:rsidRPr="00B37A64">
        <w:rPr>
          <w:rFonts w:eastAsia="Helvetica"/>
        </w:rPr>
        <w:t>Furthermore, writing has been previously determined as the most challenging learning process for students learning Eng</w:t>
      </w:r>
      <w:r w:rsidR="00343CF0" w:rsidRPr="00B37A64">
        <w:rPr>
          <w:rFonts w:eastAsia="Helvetica"/>
        </w:rPr>
        <w:t>li</w:t>
      </w:r>
      <w:r w:rsidR="002B0C0C" w:rsidRPr="00B37A64">
        <w:rPr>
          <w:rFonts w:eastAsia="Helvetica"/>
        </w:rPr>
        <w:t>sh as a second language (Early &amp; Saidy, 2013</w:t>
      </w:r>
      <w:r w:rsidR="00F12E6E" w:rsidRPr="00B37A64">
        <w:rPr>
          <w:rFonts w:eastAsia="Helvetica"/>
        </w:rPr>
        <w:t>)</w:t>
      </w:r>
      <w:r w:rsidR="002B0C0C" w:rsidRPr="00B37A64">
        <w:rPr>
          <w:rFonts w:eastAsia="Helvetica"/>
        </w:rPr>
        <w:t>.</w:t>
      </w:r>
      <w:r w:rsidR="00F12E6E" w:rsidRPr="00B37A64">
        <w:rPr>
          <w:rFonts w:eastAsia="Helvetica"/>
        </w:rPr>
        <w:t xml:space="preserve"> </w:t>
      </w:r>
      <w:r w:rsidR="00343CF0" w:rsidRPr="00B37A64">
        <w:rPr>
          <w:rFonts w:eastAsia="Helvetica"/>
        </w:rPr>
        <w:t xml:space="preserve">The results from the studies reviewed about which type of feedback is most effective for ELLs are conflicting. However, there is evidence to support that amongst the studies, </w:t>
      </w:r>
      <w:r w:rsidR="002B0C0C" w:rsidRPr="00B37A64">
        <w:rPr>
          <w:rFonts w:eastAsia="Helvetica"/>
        </w:rPr>
        <w:t xml:space="preserve">overall </w:t>
      </w:r>
      <w:r w:rsidR="00343CF0" w:rsidRPr="00B37A64">
        <w:rPr>
          <w:rFonts w:eastAsia="Helvetica"/>
        </w:rPr>
        <w:t>corrective feedback is effective</w:t>
      </w:r>
      <w:r w:rsidR="008F25F3" w:rsidRPr="00B37A64">
        <w:rPr>
          <w:rFonts w:eastAsia="Helvetica"/>
        </w:rPr>
        <w:t xml:space="preserve"> (Banaruee, Khatin-Zadeh</w:t>
      </w:r>
      <w:r w:rsidR="007458AB" w:rsidRPr="00B37A64">
        <w:rPr>
          <w:rFonts w:eastAsia="Helvetica"/>
        </w:rPr>
        <w:t>,</w:t>
      </w:r>
      <w:r w:rsidR="008F25F3" w:rsidRPr="00B37A64">
        <w:rPr>
          <w:rFonts w:eastAsia="Helvetica"/>
        </w:rPr>
        <w:t xml:space="preserve"> &amp; Ruegg, 2018</w:t>
      </w:r>
      <w:r w:rsidR="002B0C0C" w:rsidRPr="00B37A64">
        <w:rPr>
          <w:rFonts w:eastAsia="Helvetica"/>
        </w:rPr>
        <w:t>)</w:t>
      </w:r>
      <w:r w:rsidR="00343CF0" w:rsidRPr="00B37A64">
        <w:rPr>
          <w:rFonts w:eastAsia="Helvetica"/>
        </w:rPr>
        <w:t xml:space="preserve">. </w:t>
      </w:r>
      <w:r w:rsidRPr="00B37A64">
        <w:rPr>
          <w:rFonts w:eastAsia="Helvetica"/>
        </w:rPr>
        <w:t>Therefore, the question that remains is</w:t>
      </w:r>
      <w:r w:rsidR="00101AA2" w:rsidRPr="00B37A64">
        <w:rPr>
          <w:rFonts w:eastAsia="Helvetica"/>
        </w:rPr>
        <w:t>,</w:t>
      </w:r>
      <w:r w:rsidRPr="00B37A64">
        <w:rPr>
          <w:rFonts w:eastAsia="Helvetica"/>
        </w:rPr>
        <w:t xml:space="preserve"> what is the most effective way to give constructive feedback to an ELL</w:t>
      </w:r>
      <w:r w:rsidR="002B0C0C" w:rsidRPr="00B37A64">
        <w:rPr>
          <w:rFonts w:eastAsia="Helvetica"/>
        </w:rPr>
        <w:t>? Furthermore, h</w:t>
      </w:r>
      <w:r w:rsidR="00343CF0" w:rsidRPr="00B37A64">
        <w:rPr>
          <w:rFonts w:eastAsia="Helvetica"/>
        </w:rPr>
        <w:t>ow can feedback be given</w:t>
      </w:r>
      <w:r w:rsidRPr="00B37A64">
        <w:rPr>
          <w:rFonts w:eastAsia="Helvetica"/>
        </w:rPr>
        <w:t xml:space="preserve"> without negatively affecting </w:t>
      </w:r>
      <w:r w:rsidR="00343CF0" w:rsidRPr="00B37A64">
        <w:rPr>
          <w:rFonts w:eastAsia="Helvetica"/>
        </w:rPr>
        <w:t>a learner</w:t>
      </w:r>
      <w:r w:rsidR="00343CF0" w:rsidRPr="00B37A64">
        <w:rPr>
          <w:rFonts w:ascii="Helvetica" w:eastAsia="Helvetica" w:hAnsi="Helvetica" w:cs="Helvetica"/>
        </w:rPr>
        <w:t>’</w:t>
      </w:r>
      <w:r w:rsidR="00343CF0" w:rsidRPr="00B37A64">
        <w:rPr>
          <w:rFonts w:eastAsia="Helvetica"/>
        </w:rPr>
        <w:t>s</w:t>
      </w:r>
      <w:r w:rsidR="002B0C0C" w:rsidRPr="00B37A64">
        <w:rPr>
          <w:rFonts w:eastAsia="Helvetica"/>
        </w:rPr>
        <w:t xml:space="preserve"> affective filter? In 1985</w:t>
      </w:r>
      <w:r w:rsidRPr="00B37A64">
        <w:rPr>
          <w:rFonts w:eastAsia="Helvetica"/>
        </w:rPr>
        <w:t>, Stephen Krashen, a linguist, theorized that students</w:t>
      </w:r>
      <w:r w:rsidRPr="00B37A64">
        <w:rPr>
          <w:rFonts w:ascii="Helvetica" w:eastAsia="Helvetica" w:hAnsi="Helvetica" w:cs="Helvetica"/>
        </w:rPr>
        <w:t>’</w:t>
      </w:r>
      <w:r w:rsidRPr="00B37A64">
        <w:rPr>
          <w:rFonts w:eastAsia="Helvetica"/>
        </w:rPr>
        <w:t xml:space="preserve"> motivation and success for learning a new language is directly linked to the student</w:t>
      </w:r>
      <w:r w:rsidRPr="00B37A64">
        <w:rPr>
          <w:rFonts w:ascii="Helvetica" w:eastAsia="Helvetica" w:hAnsi="Helvetica" w:cs="Helvetica"/>
        </w:rPr>
        <w:t>’</w:t>
      </w:r>
      <w:r w:rsidRPr="00B37A64">
        <w:rPr>
          <w:rFonts w:eastAsia="Helvetica"/>
        </w:rPr>
        <w:t>s perspective and self-esteem during the learnin</w:t>
      </w:r>
      <w:r w:rsidR="00643B8F" w:rsidRPr="00B37A64">
        <w:rPr>
          <w:rFonts w:eastAsia="Helvetica"/>
        </w:rPr>
        <w:t>g process. A student with a high</w:t>
      </w:r>
      <w:r w:rsidRPr="00B37A64">
        <w:rPr>
          <w:rFonts w:eastAsia="Helvetica"/>
        </w:rPr>
        <w:t xml:space="preserve"> affective filter is discouraged, unmotivated, anxious and is less likely </w:t>
      </w:r>
      <w:r w:rsidR="002B0C0C" w:rsidRPr="00B37A64">
        <w:rPr>
          <w:rFonts w:eastAsia="Helvetica"/>
        </w:rPr>
        <w:t>to a</w:t>
      </w:r>
      <w:r w:rsidR="007458AB" w:rsidRPr="00B37A64">
        <w:rPr>
          <w:rFonts w:eastAsia="Helvetica"/>
        </w:rPr>
        <w:t>cquire English proficiency (Hui &amp;</w:t>
      </w:r>
      <w:r w:rsidR="002B0C0C" w:rsidRPr="00B37A64">
        <w:rPr>
          <w:rFonts w:eastAsia="Helvetica"/>
        </w:rPr>
        <w:t xml:space="preserve"> Lin, 2008).</w:t>
      </w:r>
      <w:r w:rsidR="00343CF0" w:rsidRPr="00B37A64">
        <w:rPr>
          <w:rFonts w:eastAsia="Helvetica"/>
        </w:rPr>
        <w:t xml:space="preserve"> </w:t>
      </w:r>
      <w:r w:rsidR="00BE32A9" w:rsidRPr="00B37A64">
        <w:rPr>
          <w:rFonts w:eastAsia="Helvetica"/>
        </w:rPr>
        <w:t xml:space="preserve">An educator needs to find a way to give </w:t>
      </w:r>
      <w:r w:rsidR="007217FE" w:rsidRPr="00B37A64">
        <w:rPr>
          <w:rFonts w:eastAsia="Helvetica"/>
        </w:rPr>
        <w:t>feedback without negatively impacting motivation</w:t>
      </w:r>
      <w:r w:rsidR="00BE32A9" w:rsidRPr="00B37A64">
        <w:rPr>
          <w:rFonts w:eastAsia="Helvetica"/>
        </w:rPr>
        <w:t>; however, t</w:t>
      </w:r>
      <w:r w:rsidRPr="00B37A64">
        <w:rPr>
          <w:rFonts w:eastAsia="Helvetica"/>
        </w:rPr>
        <w:t>here is an unclear path mapped out for teaching professionals about h</w:t>
      </w:r>
      <w:r w:rsidR="007217FE" w:rsidRPr="00B37A64">
        <w:rPr>
          <w:rFonts w:eastAsia="Helvetica"/>
        </w:rPr>
        <w:t xml:space="preserve">ow to </w:t>
      </w:r>
      <w:r w:rsidR="00343CF0" w:rsidRPr="00B37A64">
        <w:rPr>
          <w:rFonts w:eastAsia="Helvetica"/>
        </w:rPr>
        <w:t>effective</w:t>
      </w:r>
      <w:r w:rsidR="007217FE" w:rsidRPr="00B37A64">
        <w:rPr>
          <w:rFonts w:eastAsia="Helvetica"/>
        </w:rPr>
        <w:t>ly give</w:t>
      </w:r>
      <w:r w:rsidR="00343CF0" w:rsidRPr="00B37A64">
        <w:rPr>
          <w:rFonts w:eastAsia="Helvetica"/>
        </w:rPr>
        <w:t xml:space="preserve"> feedback to</w:t>
      </w:r>
      <w:r w:rsidR="007217FE" w:rsidRPr="00B37A64">
        <w:rPr>
          <w:rFonts w:eastAsia="Helvetica"/>
        </w:rPr>
        <w:t xml:space="preserve"> ELLs</w:t>
      </w:r>
      <w:r w:rsidR="00DD7B24" w:rsidRPr="00B37A64">
        <w:rPr>
          <w:rFonts w:eastAsia="Helvetica"/>
        </w:rPr>
        <w:t xml:space="preserve"> </w:t>
      </w:r>
      <w:r w:rsidR="002B0C0C" w:rsidRPr="00B37A64">
        <w:rPr>
          <w:rFonts w:eastAsia="Helvetica"/>
        </w:rPr>
        <w:t>(Ahluwalia, 2019)</w:t>
      </w:r>
      <w:r w:rsidR="007217FE" w:rsidRPr="00B37A64">
        <w:rPr>
          <w:rFonts w:eastAsia="Helvetica"/>
        </w:rPr>
        <w:t>.</w:t>
      </w:r>
      <w:r w:rsidR="002B0C0C" w:rsidRPr="00B37A64">
        <w:rPr>
          <w:rFonts w:eastAsia="Helvetica"/>
        </w:rPr>
        <w:t xml:space="preserve"> </w:t>
      </w:r>
      <w:r w:rsidR="00343CF0" w:rsidRPr="00B37A64">
        <w:rPr>
          <w:rFonts w:eastAsia="Helvetica"/>
        </w:rPr>
        <w:t>T</w:t>
      </w:r>
      <w:r w:rsidR="00DD7B24" w:rsidRPr="00B37A64">
        <w:rPr>
          <w:rFonts w:eastAsia="Helvetica"/>
        </w:rPr>
        <w:t xml:space="preserve">he studies used for this research project showed </w:t>
      </w:r>
      <w:r w:rsidR="00343CF0" w:rsidRPr="00B37A64">
        <w:rPr>
          <w:rFonts w:eastAsia="Helvetica"/>
        </w:rPr>
        <w:t xml:space="preserve">contradictory results about effective feedback for ELLs. </w:t>
      </w:r>
      <w:r w:rsidR="00DD7B24" w:rsidRPr="00B37A64">
        <w:rPr>
          <w:rFonts w:eastAsia="Helvetica"/>
        </w:rPr>
        <w:t xml:space="preserve">This research study is an attempt to highlight these contradictions while isolating useful information for teachers to use when giving feedback to ELL students. </w:t>
      </w:r>
    </w:p>
    <w:p w14:paraId="14040074" w14:textId="77777777" w:rsidR="00B6282B" w:rsidRPr="00B37A64" w:rsidRDefault="00B6282B" w:rsidP="007C74C9">
      <w:pPr>
        <w:spacing w:line="480" w:lineRule="auto"/>
        <w:ind w:firstLine="720"/>
        <w:rPr>
          <w:rFonts w:eastAsia="Helvetica"/>
        </w:rPr>
      </w:pPr>
      <w:r w:rsidRPr="00B37A64">
        <w:rPr>
          <w:rFonts w:eastAsia="Helvetica"/>
        </w:rPr>
        <w:t>The articles and books selected for this literature review were selected from peer-reviewed sources. The articles were obtained from EBS</w:t>
      </w:r>
      <w:r w:rsidR="00DD7B24" w:rsidRPr="00B37A64">
        <w:rPr>
          <w:rFonts w:eastAsia="Helvetica"/>
        </w:rPr>
        <w:t xml:space="preserve">CO, a professional search engine with numerous peer-reviewed studies. The books selected for this literature review added additional information to help emphasize the results from the research studies reviewed from EBSCO. </w:t>
      </w:r>
    </w:p>
    <w:p w14:paraId="6BE29CFC" w14:textId="3416ABB4" w:rsidR="00F12E6E" w:rsidRPr="00B37A64" w:rsidRDefault="00A617B2" w:rsidP="007217FE">
      <w:pPr>
        <w:spacing w:line="480" w:lineRule="auto"/>
        <w:ind w:firstLine="720"/>
        <w:rPr>
          <w:rFonts w:eastAsia="Helvetica"/>
        </w:rPr>
      </w:pPr>
      <w:r w:rsidRPr="00B37A64">
        <w:rPr>
          <w:rFonts w:eastAsia="Helvetica"/>
        </w:rPr>
        <w:t>The studies obtained from EBSCO for this research project made cl</w:t>
      </w:r>
      <w:r w:rsidR="00BE32A9" w:rsidRPr="00B37A64">
        <w:rPr>
          <w:rFonts w:eastAsia="Helvetica"/>
        </w:rPr>
        <w:t>ear three common areas of focus</w:t>
      </w:r>
      <w:r w:rsidRPr="00B37A64">
        <w:rPr>
          <w:rFonts w:eastAsia="Helvetica"/>
        </w:rPr>
        <w:t xml:space="preserve"> related to the research question. The results and conclusions from studies </w:t>
      </w:r>
      <w:r w:rsidR="002C333A" w:rsidRPr="00B37A64">
        <w:rPr>
          <w:rFonts w:eastAsia="Helvetica"/>
        </w:rPr>
        <w:t>proved</w:t>
      </w:r>
      <w:r w:rsidRPr="00B37A64">
        <w:rPr>
          <w:rFonts w:eastAsia="Helvetica"/>
        </w:rPr>
        <w:t xml:space="preserve"> that there are limitations and advantages of both implicit and explicit feedback. There were claims that concluded </w:t>
      </w:r>
      <w:r w:rsidR="00BE32A9" w:rsidRPr="00B37A64">
        <w:rPr>
          <w:rFonts w:eastAsia="Helvetica"/>
        </w:rPr>
        <w:t xml:space="preserve">peer </w:t>
      </w:r>
      <w:r w:rsidRPr="00B37A64">
        <w:rPr>
          <w:rFonts w:eastAsia="Helvetica"/>
        </w:rPr>
        <w:t xml:space="preserve">feedback is </w:t>
      </w:r>
      <w:r w:rsidR="00BE32A9" w:rsidRPr="00B37A64">
        <w:rPr>
          <w:rFonts w:eastAsia="Helvetica"/>
        </w:rPr>
        <w:t>a valuable and effective form</w:t>
      </w:r>
      <w:r w:rsidRPr="00B37A64">
        <w:rPr>
          <w:rFonts w:eastAsia="Helvetica"/>
        </w:rPr>
        <w:t xml:space="preserve"> </w:t>
      </w:r>
      <w:r w:rsidR="002C333A" w:rsidRPr="00B37A64">
        <w:rPr>
          <w:rFonts w:eastAsia="Helvetica"/>
        </w:rPr>
        <w:t>of feedback</w:t>
      </w:r>
      <w:r w:rsidRPr="00B37A64">
        <w:rPr>
          <w:rFonts w:eastAsia="Helvetica"/>
        </w:rPr>
        <w:t>. Finally, there was qualitative and quantitative data that showed teachers</w:t>
      </w:r>
      <w:r w:rsidRPr="00B37A64">
        <w:rPr>
          <w:rFonts w:ascii="Helvetica" w:eastAsia="Helvetica" w:hAnsi="Helvetica" w:cs="Helvetica"/>
        </w:rPr>
        <w:t>’</w:t>
      </w:r>
      <w:r w:rsidRPr="00B37A64">
        <w:rPr>
          <w:rFonts w:eastAsia="Helvetica"/>
        </w:rPr>
        <w:t xml:space="preserve"> perceptions and learners</w:t>
      </w:r>
      <w:r w:rsidRPr="00B37A64">
        <w:rPr>
          <w:rFonts w:ascii="Helvetica" w:eastAsia="Helvetica" w:hAnsi="Helvetica" w:cs="Helvetica"/>
        </w:rPr>
        <w:t>’</w:t>
      </w:r>
      <w:r w:rsidRPr="00B37A64">
        <w:rPr>
          <w:rFonts w:eastAsia="Helvetica"/>
        </w:rPr>
        <w:t xml:space="preserve"> perceptions differed when it came to corrective feedback. </w:t>
      </w:r>
      <w:r w:rsidR="002C333A" w:rsidRPr="00B37A64">
        <w:rPr>
          <w:rFonts w:eastAsia="Helvetica"/>
        </w:rPr>
        <w:t>These themes further demonstrate the contradictions between determining the most effective form of feedback for ELLs. Further research is needed in order to explore these themes as they relate to corrective feedback.</w:t>
      </w:r>
    </w:p>
    <w:p w14:paraId="6FAD6375" w14:textId="0BA91481" w:rsidR="00F12E6E" w:rsidRPr="00B37A64" w:rsidRDefault="00F12E6E" w:rsidP="006D67CF">
      <w:pPr>
        <w:spacing w:line="480" w:lineRule="auto"/>
        <w:rPr>
          <w:rFonts w:eastAsia="Helvetica"/>
          <w:b/>
        </w:rPr>
      </w:pPr>
      <w:r w:rsidRPr="00B37A64">
        <w:rPr>
          <w:rFonts w:eastAsia="Helvetica"/>
          <w:b/>
        </w:rPr>
        <w:t>Limitations and Advantages of Implicit vs. Explicit Feedback</w:t>
      </w:r>
    </w:p>
    <w:p w14:paraId="47AEF4A9" w14:textId="4B6E02EE" w:rsidR="00987B12" w:rsidRPr="00B37A64" w:rsidRDefault="00F12E6E" w:rsidP="007C74C9">
      <w:pPr>
        <w:spacing w:line="480" w:lineRule="auto"/>
        <w:rPr>
          <w:rFonts w:eastAsia="Helvetica"/>
        </w:rPr>
      </w:pPr>
      <w:r w:rsidRPr="00B37A64">
        <w:rPr>
          <w:rFonts w:eastAsia="Helvetica"/>
        </w:rPr>
        <w:tab/>
      </w:r>
      <w:r w:rsidR="00FD3614" w:rsidRPr="00B37A64">
        <w:rPr>
          <w:rFonts w:eastAsia="Helvetica"/>
        </w:rPr>
        <w:t>Both implicit and explicit feedback are</w:t>
      </w:r>
      <w:r w:rsidR="000D2072" w:rsidRPr="00B37A64">
        <w:rPr>
          <w:rFonts w:eastAsia="Helvetica"/>
        </w:rPr>
        <w:t xml:space="preserve"> proven to be effective</w:t>
      </w:r>
      <w:r w:rsidR="007217FE" w:rsidRPr="00B37A64">
        <w:rPr>
          <w:rFonts w:eastAsia="Helvetica"/>
        </w:rPr>
        <w:t xml:space="preserve"> ways to give feedback to English Language Learners</w:t>
      </w:r>
      <w:r w:rsidR="00B37A64" w:rsidRPr="00B37A64">
        <w:rPr>
          <w:rFonts w:eastAsia="Helvetica"/>
        </w:rPr>
        <w:t xml:space="preserve"> (Banaruee et</w:t>
      </w:r>
      <w:r w:rsidR="000D2072" w:rsidRPr="00B37A64">
        <w:rPr>
          <w:rFonts w:eastAsia="Helvetica"/>
        </w:rPr>
        <w:t xml:space="preserve"> al., 2018</w:t>
      </w:r>
      <w:r w:rsidR="00FD3614" w:rsidRPr="00B37A64">
        <w:rPr>
          <w:rFonts w:eastAsia="Helvetica"/>
        </w:rPr>
        <w:t>)</w:t>
      </w:r>
      <w:r w:rsidR="007217FE" w:rsidRPr="00B37A64">
        <w:rPr>
          <w:rFonts w:eastAsia="Helvetica"/>
        </w:rPr>
        <w:t>.</w:t>
      </w:r>
      <w:r w:rsidR="00FD3614" w:rsidRPr="00B37A64">
        <w:rPr>
          <w:rFonts w:eastAsia="Helvetica"/>
        </w:rPr>
        <w:t xml:space="preserve"> Therefore, many types of corrective feedback can be useful for ELLs. </w:t>
      </w:r>
      <w:r w:rsidRPr="00B37A64">
        <w:rPr>
          <w:rFonts w:eastAsia="Helvetica"/>
        </w:rPr>
        <w:t xml:space="preserve">Corrective feedback causes students to have </w:t>
      </w:r>
      <w:r w:rsidR="00FD3614" w:rsidRPr="00B37A64">
        <w:rPr>
          <w:rFonts w:eastAsia="Helvetica"/>
        </w:rPr>
        <w:t>fewer</w:t>
      </w:r>
      <w:r w:rsidR="008F25F3" w:rsidRPr="00B37A64">
        <w:rPr>
          <w:rFonts w:eastAsia="Helvetica"/>
        </w:rPr>
        <w:t xml:space="preserve"> errors</w:t>
      </w:r>
      <w:r w:rsidR="00B37A64" w:rsidRPr="00B37A64">
        <w:rPr>
          <w:rFonts w:eastAsia="Helvetica"/>
        </w:rPr>
        <w:t xml:space="preserve"> in writing (Banaruee et</w:t>
      </w:r>
      <w:r w:rsidR="008F25F3" w:rsidRPr="00B37A64">
        <w:rPr>
          <w:rFonts w:eastAsia="Helvetica"/>
        </w:rPr>
        <w:t xml:space="preserve"> al., 2018</w:t>
      </w:r>
      <w:r w:rsidRPr="00B37A64">
        <w:rPr>
          <w:rFonts w:eastAsia="Helvetica"/>
        </w:rPr>
        <w:t>). Implicit and</w:t>
      </w:r>
      <w:r w:rsidR="007217FE" w:rsidRPr="00B37A64">
        <w:rPr>
          <w:rFonts w:eastAsia="Helvetica"/>
        </w:rPr>
        <w:t xml:space="preserve"> explicit feedback are both </w:t>
      </w:r>
      <w:r w:rsidRPr="00B37A64">
        <w:rPr>
          <w:rFonts w:eastAsia="Helvetica"/>
        </w:rPr>
        <w:t>types of corrective feedback. Implicit feedback is defined as learners</w:t>
      </w:r>
      <w:r w:rsidRPr="00B37A64">
        <w:rPr>
          <w:rFonts w:ascii="Helvetica" w:eastAsia="Helvetica" w:hAnsi="Helvetica" w:cs="Helvetica"/>
        </w:rPr>
        <w:t>’</w:t>
      </w:r>
      <w:r w:rsidRPr="00B37A64">
        <w:rPr>
          <w:rFonts w:eastAsia="Helvetica"/>
        </w:rPr>
        <w:t xml:space="preserve"> ability to learn without the awareness of w</w:t>
      </w:r>
      <w:r w:rsidR="00FD3614" w:rsidRPr="00B37A64">
        <w:rPr>
          <w:rFonts w:eastAsia="Helvetica"/>
        </w:rPr>
        <w:t>hat the specific error i</w:t>
      </w:r>
      <w:r w:rsidR="00B37A64" w:rsidRPr="00B37A64">
        <w:rPr>
          <w:rFonts w:eastAsia="Helvetica"/>
        </w:rPr>
        <w:t>s (Banaruee et</w:t>
      </w:r>
      <w:r w:rsidR="008F25F3" w:rsidRPr="00B37A64">
        <w:rPr>
          <w:rFonts w:eastAsia="Helvetica"/>
        </w:rPr>
        <w:t xml:space="preserve"> at., 2018</w:t>
      </w:r>
      <w:r w:rsidRPr="00B37A64">
        <w:rPr>
          <w:rFonts w:eastAsia="Helvetica"/>
        </w:rPr>
        <w:t>) Recasts are a type o</w:t>
      </w:r>
      <w:r w:rsidR="008F25F3" w:rsidRPr="00B37A64">
        <w:rPr>
          <w:rFonts w:eastAsia="Helvetica"/>
        </w:rPr>
        <w:t>f implicit feedback defined as</w:t>
      </w:r>
      <w:r w:rsidRPr="00B37A64">
        <w:rPr>
          <w:rFonts w:eastAsia="Helvetica"/>
        </w:rPr>
        <w:t xml:space="preserve">, </w:t>
      </w:r>
      <w:r w:rsidRPr="00B37A64">
        <w:rPr>
          <w:rFonts w:ascii="Helvetica" w:eastAsia="Helvetica" w:hAnsi="Helvetica" w:cs="Helvetica"/>
        </w:rPr>
        <w:t>“</w:t>
      </w:r>
      <w:r w:rsidRPr="00B37A64">
        <w:rPr>
          <w:rFonts w:eastAsia="Helvetica"/>
        </w:rPr>
        <w:t xml:space="preserve">rephrasing an utterance </w:t>
      </w:r>
      <w:r w:rsidR="006A275E" w:rsidRPr="00B37A64">
        <w:rPr>
          <w:rFonts w:eastAsia="Helvetica"/>
        </w:rPr>
        <w:t>with a change of components and unchanged meaning of the whole.</w:t>
      </w:r>
      <w:r w:rsidR="006A275E" w:rsidRPr="00B37A64">
        <w:rPr>
          <w:rFonts w:ascii="Helvetica" w:eastAsia="Helvetica" w:hAnsi="Helvetica" w:cs="Helvetica"/>
        </w:rPr>
        <w:t>”</w:t>
      </w:r>
      <w:r w:rsidR="00B37A64" w:rsidRPr="00B37A64">
        <w:rPr>
          <w:rFonts w:eastAsia="Helvetica"/>
        </w:rPr>
        <w:t xml:space="preserve"> (Banaruee et</w:t>
      </w:r>
      <w:r w:rsidR="008F25F3" w:rsidRPr="00B37A64">
        <w:rPr>
          <w:rFonts w:eastAsia="Helvetica"/>
        </w:rPr>
        <w:t xml:space="preserve"> al., 2018</w:t>
      </w:r>
      <w:r w:rsidR="00B37A64" w:rsidRPr="00B37A64">
        <w:rPr>
          <w:rFonts w:eastAsia="Helvetica"/>
        </w:rPr>
        <w:t>, p. 2</w:t>
      </w:r>
      <w:r w:rsidR="006A275E" w:rsidRPr="00B37A64">
        <w:rPr>
          <w:rFonts w:eastAsia="Helvetica"/>
        </w:rPr>
        <w:t>) It is a technique that uses expansion, deletion, and other changes that maintain the meaning of what is being communicated</w:t>
      </w:r>
      <w:r w:rsidR="00181021" w:rsidRPr="00B37A64">
        <w:rPr>
          <w:rFonts w:eastAsia="Helvetica"/>
        </w:rPr>
        <w:t xml:space="preserve"> along with the desired correction needed</w:t>
      </w:r>
      <w:r w:rsidR="008F25F3" w:rsidRPr="00B37A64">
        <w:rPr>
          <w:rFonts w:eastAsia="Helvetica"/>
        </w:rPr>
        <w:t xml:space="preserve"> (Bohann</w:t>
      </w:r>
      <w:r w:rsidR="002D610E" w:rsidRPr="00B37A64">
        <w:rPr>
          <w:rFonts w:eastAsia="Helvetica"/>
        </w:rPr>
        <w:t>on, Padgett, Nelson &amp; Mark, 1996</w:t>
      </w:r>
      <w:r w:rsidR="006A275E" w:rsidRPr="00B37A64">
        <w:rPr>
          <w:rFonts w:eastAsia="Helvetica"/>
        </w:rPr>
        <w:t xml:space="preserve">). Another </w:t>
      </w:r>
      <w:r w:rsidR="008F25F3" w:rsidRPr="00B37A64">
        <w:rPr>
          <w:rFonts w:eastAsia="Helvetica"/>
        </w:rPr>
        <w:t>word for implicit is indirect. In my experience, t</w:t>
      </w:r>
      <w:r w:rsidR="006A275E" w:rsidRPr="00B37A64">
        <w:rPr>
          <w:rFonts w:eastAsia="Helvetica"/>
        </w:rPr>
        <w:t>his method of correction feedback has been looked upon as more culturally proficient because it encourages the student to make the correction without telling the student what he or s</w:t>
      </w:r>
      <w:r w:rsidR="008F25F3" w:rsidRPr="00B37A64">
        <w:rPr>
          <w:rFonts w:eastAsia="Helvetica"/>
        </w:rPr>
        <w:t>he did that was incorrect.</w:t>
      </w:r>
      <w:r w:rsidR="006A275E" w:rsidRPr="00B37A64">
        <w:rPr>
          <w:rFonts w:eastAsia="Helvetica"/>
        </w:rPr>
        <w:t xml:space="preserve"> Explicit feedback is feedback that is given directly. The corrections on a written assignment are marked to show the student what was written incorrectly. The errors are pointed out and corrected for the student by the teacher. Explicit feedback is defined as, </w:t>
      </w:r>
      <w:r w:rsidR="006A275E" w:rsidRPr="00B37A64">
        <w:rPr>
          <w:rFonts w:ascii="Helvetica" w:eastAsia="Helvetica" w:hAnsi="Helvetica" w:cs="Helvetica"/>
        </w:rPr>
        <w:t>“</w:t>
      </w:r>
      <w:r w:rsidR="00BF2912" w:rsidRPr="00B37A64">
        <w:rPr>
          <w:rFonts w:eastAsia="Helvetica"/>
        </w:rPr>
        <w:t>input processing with conscious intention to find out whether the input information contains regularities, and, if so, to work out the concepts and rules with which these regularities can be captured.</w:t>
      </w:r>
      <w:r w:rsidR="00BF2912" w:rsidRPr="00B37A64">
        <w:rPr>
          <w:rFonts w:ascii="Helvetica" w:eastAsia="Helvetica" w:hAnsi="Helvetica" w:cs="Helvetica"/>
        </w:rPr>
        <w:t>”</w:t>
      </w:r>
      <w:r w:rsidR="008F25F3" w:rsidRPr="00B37A64">
        <w:rPr>
          <w:rFonts w:eastAsia="Helvetica"/>
        </w:rPr>
        <w:t xml:space="preserve"> (Alavi, Mohebbi &amp; Nemati, 2019</w:t>
      </w:r>
      <w:r w:rsidR="00B37A64" w:rsidRPr="00B37A64">
        <w:rPr>
          <w:rFonts w:eastAsia="Helvetica"/>
        </w:rPr>
        <w:t>, p. 2</w:t>
      </w:r>
      <w:r w:rsidR="00BF2912" w:rsidRPr="00B37A64">
        <w:rPr>
          <w:rFonts w:eastAsia="Helvetica"/>
        </w:rPr>
        <w:t>)</w:t>
      </w:r>
    </w:p>
    <w:p w14:paraId="768E6451" w14:textId="16C0AD74" w:rsidR="00C02A49" w:rsidRPr="00B37A64" w:rsidRDefault="00987B12" w:rsidP="007C74C9">
      <w:pPr>
        <w:spacing w:line="480" w:lineRule="auto"/>
        <w:rPr>
          <w:rFonts w:eastAsia="Helvetica"/>
        </w:rPr>
      </w:pPr>
      <w:r w:rsidRPr="00B37A64">
        <w:rPr>
          <w:rFonts w:eastAsia="Helvetica"/>
        </w:rPr>
        <w:tab/>
        <w:t xml:space="preserve">As previously noted, there is research to support that implicit feedback is most effective. </w:t>
      </w:r>
      <w:r w:rsidR="00D50D71" w:rsidRPr="00B37A64">
        <w:rPr>
          <w:rFonts w:eastAsia="Helvetica"/>
        </w:rPr>
        <w:t xml:space="preserve">In the </w:t>
      </w:r>
      <w:r w:rsidR="00262D1B" w:rsidRPr="00B37A64">
        <w:rPr>
          <w:rFonts w:eastAsia="Helvetica"/>
        </w:rPr>
        <w:t>study by Banaruee, Khatin-Zadeh, and Ruegg (2018) that analyzed results from students who received direct feedback vs. implicit feedback, the group of students that received implicit feedback was more successful at revising their paper and improving their writing scores. The</w:t>
      </w:r>
      <w:r w:rsidR="00D50D71" w:rsidRPr="00B37A64">
        <w:rPr>
          <w:rFonts w:eastAsia="Helvetica"/>
        </w:rPr>
        <w:t xml:space="preserve"> students</w:t>
      </w:r>
      <w:r w:rsidR="00D50D71" w:rsidRPr="00B37A64">
        <w:rPr>
          <w:rFonts w:ascii="Helvetica" w:eastAsia="Helvetica" w:hAnsi="Helvetica" w:cs="Helvetica"/>
        </w:rPr>
        <w:t>’</w:t>
      </w:r>
      <w:r w:rsidR="00262D1B" w:rsidRPr="00B37A64">
        <w:rPr>
          <w:rFonts w:eastAsia="Helvetica"/>
        </w:rPr>
        <w:t xml:space="preserve"> errors that were implicitly corrected were underlined and rephrased by the teacher. This</w:t>
      </w:r>
      <w:r w:rsidR="00D50D71" w:rsidRPr="00B37A64">
        <w:rPr>
          <w:rFonts w:eastAsia="Helvetica"/>
        </w:rPr>
        <w:t xml:space="preserve"> gave students more opportuniti</w:t>
      </w:r>
      <w:r w:rsidR="00B37A64" w:rsidRPr="00B37A64">
        <w:rPr>
          <w:rFonts w:eastAsia="Helvetica"/>
        </w:rPr>
        <w:t>es to self-correct their errors</w:t>
      </w:r>
      <w:r w:rsidR="00D50D71" w:rsidRPr="00B37A64">
        <w:rPr>
          <w:rFonts w:eastAsia="Helvetica"/>
        </w:rPr>
        <w:t xml:space="preserve"> </w:t>
      </w:r>
      <w:r w:rsidR="00B37A64" w:rsidRPr="00B37A64">
        <w:rPr>
          <w:rFonts w:eastAsia="Helvetica"/>
        </w:rPr>
        <w:t>(Banaruee et</w:t>
      </w:r>
      <w:r w:rsidR="00262D1B" w:rsidRPr="00B37A64">
        <w:rPr>
          <w:rFonts w:eastAsia="Helvetica"/>
        </w:rPr>
        <w:t xml:space="preserve"> al., 2018)</w:t>
      </w:r>
      <w:r w:rsidR="00B37A64" w:rsidRPr="00B37A64">
        <w:rPr>
          <w:rFonts w:eastAsia="Helvetica"/>
        </w:rPr>
        <w:t>.</w:t>
      </w:r>
      <w:r w:rsidR="00262D1B" w:rsidRPr="00B37A64">
        <w:rPr>
          <w:rFonts w:eastAsia="Helvetica"/>
        </w:rPr>
        <w:t xml:space="preserve"> </w:t>
      </w:r>
      <w:r w:rsidR="00D50D71" w:rsidRPr="00B37A64">
        <w:rPr>
          <w:rFonts w:eastAsia="Helvetica"/>
        </w:rPr>
        <w:t>The students</w:t>
      </w:r>
      <w:r w:rsidR="00D50D71" w:rsidRPr="00B37A64">
        <w:rPr>
          <w:rFonts w:ascii="Helvetica" w:eastAsia="Helvetica" w:hAnsi="Helvetica" w:cs="Helvetica"/>
        </w:rPr>
        <w:t>’</w:t>
      </w:r>
      <w:r w:rsidR="00D50D71" w:rsidRPr="00B37A64">
        <w:rPr>
          <w:rFonts w:eastAsia="Helvetica"/>
        </w:rPr>
        <w:t xml:space="preserve"> overall writing scores were higher than the students who received direct feedback. Implicit feedback gives students a framework and outlines the intended responses or output. It serves as a model for students to make further corrections to their writt</w:t>
      </w:r>
      <w:r w:rsidR="002F1397" w:rsidRPr="00B37A64">
        <w:rPr>
          <w:rFonts w:eastAsia="Helvetica"/>
        </w:rPr>
        <w:t>en and spoken language (Kartchava, 2016</w:t>
      </w:r>
      <w:r w:rsidR="00FD3614" w:rsidRPr="00B37A64">
        <w:rPr>
          <w:rFonts w:eastAsia="Helvetica"/>
        </w:rPr>
        <w:t>)</w:t>
      </w:r>
      <w:r w:rsidR="002F1397" w:rsidRPr="00B37A64">
        <w:rPr>
          <w:rFonts w:eastAsia="Helvetica"/>
        </w:rPr>
        <w:t>.</w:t>
      </w:r>
      <w:r w:rsidR="00FD3614" w:rsidRPr="00B37A64">
        <w:rPr>
          <w:rFonts w:eastAsia="Helvetica"/>
        </w:rPr>
        <w:t xml:space="preserve"> </w:t>
      </w:r>
    </w:p>
    <w:p w14:paraId="7E3C02B3" w14:textId="6C4AC92F" w:rsidR="00C02A49" w:rsidRPr="00B37A64" w:rsidRDefault="00FD3614" w:rsidP="00C02A49">
      <w:pPr>
        <w:spacing w:line="480" w:lineRule="auto"/>
        <w:ind w:firstLine="720"/>
        <w:rPr>
          <w:rFonts w:eastAsia="Helvetica"/>
        </w:rPr>
      </w:pPr>
      <w:r w:rsidRPr="00B37A64">
        <w:rPr>
          <w:rFonts w:eastAsia="Helvetica"/>
        </w:rPr>
        <w:t>Alternatively, t</w:t>
      </w:r>
      <w:r w:rsidR="00D50D71" w:rsidRPr="00B37A64">
        <w:rPr>
          <w:rFonts w:eastAsia="Helvetica"/>
        </w:rPr>
        <w:t>here is also r</w:t>
      </w:r>
      <w:r w:rsidR="00987B12" w:rsidRPr="00B37A64">
        <w:rPr>
          <w:rFonts w:eastAsia="Helvetica"/>
        </w:rPr>
        <w:t>esearch to conclude that explicit feedback is needed in or</w:t>
      </w:r>
      <w:r w:rsidR="007B6B9F" w:rsidRPr="00B37A64">
        <w:rPr>
          <w:rFonts w:eastAsia="Helvetica"/>
        </w:rPr>
        <w:t>der for learning to occur. (Cepni, 2016)</w:t>
      </w:r>
      <w:r w:rsidR="002F1397" w:rsidRPr="00B37A64">
        <w:rPr>
          <w:rFonts w:eastAsia="Helvetica"/>
        </w:rPr>
        <w:t>.</w:t>
      </w:r>
      <w:r w:rsidR="00987B12" w:rsidRPr="00B37A64">
        <w:rPr>
          <w:rFonts w:eastAsia="Helvetica"/>
        </w:rPr>
        <w:t xml:space="preserve"> </w:t>
      </w:r>
      <w:r w:rsidR="002D610E" w:rsidRPr="00B37A64">
        <w:rPr>
          <w:rFonts w:eastAsia="Helvetica"/>
        </w:rPr>
        <w:t>Zaretta Hammond, the author of Culturally P</w:t>
      </w:r>
      <w:r w:rsidR="00D50D71" w:rsidRPr="00B37A64">
        <w:rPr>
          <w:rFonts w:eastAsia="Helvetica"/>
        </w:rPr>
        <w:t>roficie</w:t>
      </w:r>
      <w:r w:rsidR="002D610E" w:rsidRPr="00B37A64">
        <w:rPr>
          <w:rFonts w:eastAsia="Helvetica"/>
        </w:rPr>
        <w:t>nt T</w:t>
      </w:r>
      <w:r w:rsidR="007B6B9F" w:rsidRPr="00B37A64">
        <w:rPr>
          <w:rFonts w:eastAsia="Helvetica"/>
        </w:rPr>
        <w:t>eaching</w:t>
      </w:r>
      <w:r w:rsidR="002D610E" w:rsidRPr="00B37A64">
        <w:rPr>
          <w:rFonts w:eastAsia="Helvetica"/>
        </w:rPr>
        <w:t>,</w:t>
      </w:r>
      <w:r w:rsidR="007B6B9F" w:rsidRPr="00B37A64">
        <w:rPr>
          <w:rFonts w:eastAsia="Helvetica"/>
        </w:rPr>
        <w:t xml:space="preserve"> mentions that Dr. Rick Hanson (2013) stated, </w:t>
      </w:r>
      <w:r w:rsidR="007B6B9F" w:rsidRPr="00B37A64">
        <w:rPr>
          <w:rFonts w:ascii="Helvetica" w:eastAsia="Helvetica" w:hAnsi="Helvetica" w:cs="Helvetica"/>
        </w:rPr>
        <w:t>“</w:t>
      </w:r>
      <w:r w:rsidR="007B6B9F" w:rsidRPr="00B37A64">
        <w:rPr>
          <w:rFonts w:eastAsia="Helvetica"/>
        </w:rPr>
        <w:t>activities that promote mindfulness and focused attention (like we do when we are reflecting on feedback or analyzing our assessment data) cause the brain to rewire itself and grow by generating more dendri</w:t>
      </w:r>
      <w:r w:rsidR="00B37A64" w:rsidRPr="00B37A64">
        <w:rPr>
          <w:rFonts w:eastAsia="Helvetica"/>
        </w:rPr>
        <w:t>tes and laying down more myelin</w:t>
      </w:r>
      <w:r w:rsidR="002D610E" w:rsidRPr="00B37A64">
        <w:rPr>
          <w:rFonts w:ascii="Helvetica" w:eastAsia="Helvetica" w:hAnsi="Helvetica" w:cs="Helvetica"/>
        </w:rPr>
        <w:t>”</w:t>
      </w:r>
      <w:r w:rsidR="007B6B9F" w:rsidRPr="00B37A64">
        <w:rPr>
          <w:rFonts w:eastAsia="Helvetica"/>
        </w:rPr>
        <w:t xml:space="preserve"> (p. 101)</w:t>
      </w:r>
      <w:r w:rsidR="00B37A64" w:rsidRPr="00B37A64">
        <w:rPr>
          <w:rFonts w:eastAsia="Helvetica"/>
        </w:rPr>
        <w:t>.</w:t>
      </w:r>
      <w:r w:rsidR="00D50D71" w:rsidRPr="00B37A64">
        <w:rPr>
          <w:rFonts w:eastAsia="Helvetica"/>
        </w:rPr>
        <w:t xml:space="preserve"> </w:t>
      </w:r>
      <w:r w:rsidR="006946BC" w:rsidRPr="00B37A64">
        <w:rPr>
          <w:rFonts w:eastAsia="Helvetica"/>
        </w:rPr>
        <w:t>A drawback</w:t>
      </w:r>
      <w:r w:rsidR="00D50D71" w:rsidRPr="00B37A64">
        <w:rPr>
          <w:rFonts w:eastAsia="Helvetica"/>
        </w:rPr>
        <w:t xml:space="preserve"> of implicit feedback i</w:t>
      </w:r>
      <w:r w:rsidR="006946BC" w:rsidRPr="00B37A64">
        <w:rPr>
          <w:rFonts w:eastAsia="Helvetica"/>
        </w:rPr>
        <w:t>s</w:t>
      </w:r>
      <w:r w:rsidR="00D50D71" w:rsidRPr="00B37A64">
        <w:rPr>
          <w:rFonts w:eastAsia="Helvetica"/>
        </w:rPr>
        <w:t xml:space="preserve"> that the error isn</w:t>
      </w:r>
      <w:r w:rsidR="00D50D71" w:rsidRPr="00B37A64">
        <w:rPr>
          <w:rFonts w:ascii="Helvetica" w:eastAsia="Helvetica" w:hAnsi="Helvetica" w:cs="Helvetica"/>
        </w:rPr>
        <w:t>’</w:t>
      </w:r>
      <w:r w:rsidR="00D50D71" w:rsidRPr="00B37A64">
        <w:rPr>
          <w:rFonts w:eastAsia="Helvetica"/>
        </w:rPr>
        <w:t xml:space="preserve">t </w:t>
      </w:r>
      <w:r w:rsidR="006946BC" w:rsidRPr="00B37A64">
        <w:rPr>
          <w:rFonts w:eastAsia="Helvetica"/>
        </w:rPr>
        <w:t xml:space="preserve">being </w:t>
      </w:r>
      <w:r w:rsidR="00D50D71" w:rsidRPr="00B37A64">
        <w:rPr>
          <w:rFonts w:eastAsia="Helvetica"/>
        </w:rPr>
        <w:t>brought to the student</w:t>
      </w:r>
      <w:r w:rsidR="00D50D71" w:rsidRPr="00B37A64">
        <w:rPr>
          <w:rFonts w:ascii="Helvetica" w:eastAsia="Helvetica" w:hAnsi="Helvetica" w:cs="Helvetica"/>
        </w:rPr>
        <w:t>’</w:t>
      </w:r>
      <w:r w:rsidR="00D50D71" w:rsidRPr="00B37A64">
        <w:rPr>
          <w:rFonts w:eastAsia="Helvetica"/>
        </w:rPr>
        <w:t xml:space="preserve">s awareness. </w:t>
      </w:r>
      <w:r w:rsidR="006946BC" w:rsidRPr="00B37A64">
        <w:rPr>
          <w:rFonts w:eastAsia="Helvetica"/>
        </w:rPr>
        <w:t>If the student isn</w:t>
      </w:r>
      <w:r w:rsidR="006946BC" w:rsidRPr="00B37A64">
        <w:rPr>
          <w:rFonts w:ascii="Helvetica" w:eastAsia="Helvetica" w:hAnsi="Helvetica" w:cs="Helvetica"/>
        </w:rPr>
        <w:t>’</w:t>
      </w:r>
      <w:r w:rsidR="006946BC" w:rsidRPr="00B37A64">
        <w:rPr>
          <w:rFonts w:eastAsia="Helvetica"/>
        </w:rPr>
        <w:t>t mindful about</w:t>
      </w:r>
      <w:r w:rsidR="00262D1B" w:rsidRPr="00B37A64">
        <w:rPr>
          <w:rFonts w:eastAsia="Helvetica"/>
        </w:rPr>
        <w:t xml:space="preserve"> the error made, feedback is less likely to rewire a student</w:t>
      </w:r>
      <w:r w:rsidR="00262D1B" w:rsidRPr="00B37A64">
        <w:rPr>
          <w:rFonts w:ascii="Helvetica" w:eastAsia="Helvetica" w:hAnsi="Helvetica" w:cs="Helvetica"/>
        </w:rPr>
        <w:t>’</w:t>
      </w:r>
      <w:r w:rsidR="00262D1B" w:rsidRPr="00B37A64">
        <w:rPr>
          <w:rFonts w:eastAsia="Helvetica"/>
        </w:rPr>
        <w:t>s brain and promote change.</w:t>
      </w:r>
      <w:r w:rsidR="006946BC" w:rsidRPr="00B37A64">
        <w:rPr>
          <w:rFonts w:eastAsia="Helvetica"/>
        </w:rPr>
        <w:t xml:space="preserve"> </w:t>
      </w:r>
    </w:p>
    <w:p w14:paraId="69CD7FB4" w14:textId="777B5B69" w:rsidR="00F12E6E" w:rsidRPr="00B37A64" w:rsidRDefault="00987B12" w:rsidP="00C02A49">
      <w:pPr>
        <w:spacing w:line="480" w:lineRule="auto"/>
        <w:ind w:firstLine="720"/>
        <w:rPr>
          <w:rFonts w:eastAsia="Helvetica"/>
        </w:rPr>
      </w:pPr>
      <w:r w:rsidRPr="00B37A64">
        <w:rPr>
          <w:rFonts w:eastAsia="Helvetica"/>
        </w:rPr>
        <w:t>The contradictions amongst the conclusions of various studies imply that both types of feedback are effective; however, feedback needs to be individualized</w:t>
      </w:r>
      <w:r w:rsidR="00262D1B" w:rsidRPr="00B37A64">
        <w:rPr>
          <w:rFonts w:eastAsia="Helvetica"/>
        </w:rPr>
        <w:t xml:space="preserve"> and </w:t>
      </w:r>
      <w:r w:rsidR="002F1397" w:rsidRPr="00B37A64">
        <w:rPr>
          <w:rFonts w:eastAsia="Helvetica"/>
        </w:rPr>
        <w:t>separately</w:t>
      </w:r>
      <w:r w:rsidR="00262D1B" w:rsidRPr="00B37A64">
        <w:rPr>
          <w:rFonts w:eastAsia="Helvetica"/>
        </w:rPr>
        <w:t xml:space="preserve"> analyzed due to other factors influencing a student</w:t>
      </w:r>
      <w:r w:rsidR="00262D1B" w:rsidRPr="00B37A64">
        <w:rPr>
          <w:rFonts w:ascii="Helvetica" w:eastAsia="Helvetica" w:hAnsi="Helvetica" w:cs="Helvetica"/>
        </w:rPr>
        <w:t>’</w:t>
      </w:r>
      <w:r w:rsidR="00262D1B" w:rsidRPr="00B37A64">
        <w:rPr>
          <w:rFonts w:eastAsia="Helvetica"/>
        </w:rPr>
        <w:t>s second</w:t>
      </w:r>
      <w:r w:rsidR="00B37A64" w:rsidRPr="00B37A64">
        <w:rPr>
          <w:rFonts w:eastAsia="Helvetica"/>
        </w:rPr>
        <w:t xml:space="preserve"> language acquisition (Erlam et</w:t>
      </w:r>
      <w:r w:rsidR="00262D1B" w:rsidRPr="00B37A64">
        <w:rPr>
          <w:rFonts w:eastAsia="Helvetica"/>
        </w:rPr>
        <w:t xml:space="preserve"> al, 2013</w:t>
      </w:r>
      <w:r w:rsidRPr="00B37A64">
        <w:rPr>
          <w:rFonts w:eastAsia="Helvetica"/>
        </w:rPr>
        <w:t>)</w:t>
      </w:r>
      <w:r w:rsidR="002F1397" w:rsidRPr="00B37A64">
        <w:rPr>
          <w:rFonts w:eastAsia="Helvetica"/>
        </w:rPr>
        <w:t>.</w:t>
      </w:r>
      <w:r w:rsidR="00F12E6E" w:rsidRPr="00B37A64">
        <w:rPr>
          <w:rFonts w:eastAsia="Helvetica"/>
        </w:rPr>
        <w:t xml:space="preserve"> </w:t>
      </w:r>
      <w:r w:rsidR="00AA3AB5" w:rsidRPr="00B37A64">
        <w:rPr>
          <w:rFonts w:eastAsia="Helvetica"/>
        </w:rPr>
        <w:t>Students with lower English proficiency require more explicit feedback in order for the mindfulness and learning to occur. Students with a higher language proficiency will benefit more from</w:t>
      </w:r>
      <w:r w:rsidR="002F1397" w:rsidRPr="00B37A64">
        <w:rPr>
          <w:rFonts w:eastAsia="Helvetica"/>
        </w:rPr>
        <w:t xml:space="preserve"> implicit feedback (Kartchava, 2016</w:t>
      </w:r>
      <w:r w:rsidR="00AA3AB5" w:rsidRPr="00B37A64">
        <w:rPr>
          <w:rFonts w:eastAsia="Helvetica"/>
        </w:rPr>
        <w:t>)</w:t>
      </w:r>
      <w:r w:rsidR="002F1397" w:rsidRPr="00B37A64">
        <w:rPr>
          <w:rFonts w:eastAsia="Helvetica"/>
        </w:rPr>
        <w:t>.</w:t>
      </w:r>
      <w:r w:rsidR="00540231" w:rsidRPr="00B37A64">
        <w:rPr>
          <w:rFonts w:eastAsia="Helvetica"/>
        </w:rPr>
        <w:t xml:space="preserve"> Furthermore, there is research to show that explicit feedback can become implicit feedback and can lead to metacognition. A student who has been made aware of an error will internalize the feedback and is able to use this feedback to self-monitor t</w:t>
      </w:r>
      <w:r w:rsidR="002F1397" w:rsidRPr="00B37A64">
        <w:rPr>
          <w:rFonts w:eastAsia="Helvetica"/>
        </w:rPr>
        <w:t>he s</w:t>
      </w:r>
      <w:r w:rsidR="00064661" w:rsidRPr="00B37A64">
        <w:rPr>
          <w:rFonts w:eastAsia="Helvetica"/>
        </w:rPr>
        <w:t>econd language output (Alavi et</w:t>
      </w:r>
      <w:r w:rsidR="002F1397" w:rsidRPr="00B37A64">
        <w:rPr>
          <w:rFonts w:eastAsia="Helvetica"/>
        </w:rPr>
        <w:t xml:space="preserve"> al., 2019</w:t>
      </w:r>
      <w:r w:rsidR="00540231" w:rsidRPr="00B37A64">
        <w:rPr>
          <w:rFonts w:eastAsia="Helvetica"/>
        </w:rPr>
        <w:t>)</w:t>
      </w:r>
      <w:r w:rsidR="002F1397" w:rsidRPr="00B37A64">
        <w:rPr>
          <w:rFonts w:eastAsia="Helvetica"/>
        </w:rPr>
        <w:t>.</w:t>
      </w:r>
      <w:r w:rsidR="007C74C9" w:rsidRPr="00B37A64">
        <w:rPr>
          <w:rFonts w:eastAsia="Helvetica"/>
        </w:rPr>
        <w:t xml:space="preserve"> </w:t>
      </w:r>
      <w:r w:rsidR="007C74C9" w:rsidRPr="00B37A64">
        <w:rPr>
          <w:rFonts w:ascii="Helvetica" w:eastAsia="Helvetica" w:hAnsi="Helvetica" w:cs="Helvetica"/>
        </w:rPr>
        <w:t>“</w:t>
      </w:r>
      <w:r w:rsidR="007C74C9" w:rsidRPr="00B37A64">
        <w:rPr>
          <w:rFonts w:eastAsia="Helvetica"/>
        </w:rPr>
        <w:t>Anderson</w:t>
      </w:r>
      <w:r w:rsidR="007C74C9" w:rsidRPr="00B37A64">
        <w:rPr>
          <w:rFonts w:ascii="Helvetica" w:eastAsia="Helvetica" w:hAnsi="Helvetica" w:cs="Helvetica"/>
        </w:rPr>
        <w:t>’</w:t>
      </w:r>
      <w:r w:rsidR="007C74C9" w:rsidRPr="00B37A64">
        <w:rPr>
          <w:rFonts w:eastAsia="Helvetica"/>
        </w:rPr>
        <w:t>s adaptive control of though</w:t>
      </w:r>
      <w:r w:rsidR="002F1397" w:rsidRPr="00B37A64">
        <w:rPr>
          <w:rFonts w:eastAsia="Helvetica"/>
        </w:rPr>
        <w:t>t</w:t>
      </w:r>
      <w:r w:rsidR="007C74C9" w:rsidRPr="00B37A64">
        <w:rPr>
          <w:rFonts w:eastAsia="Helvetica"/>
        </w:rPr>
        <w:t xml:space="preserve"> (ACT) considers acquisition a gradual transition from explicit knowledge to implicit knowledge.</w:t>
      </w:r>
      <w:r w:rsidR="007C74C9" w:rsidRPr="00B37A64">
        <w:rPr>
          <w:rFonts w:ascii="Helvetica" w:eastAsia="Helvetica" w:hAnsi="Helvetica" w:cs="Helvetica"/>
        </w:rPr>
        <w:t>”</w:t>
      </w:r>
      <w:r w:rsidR="00B37A64" w:rsidRPr="00B37A64">
        <w:rPr>
          <w:rFonts w:eastAsia="Helvetica"/>
        </w:rPr>
        <w:t xml:space="preserve"> (Anderson, 1983; Anderson,</w:t>
      </w:r>
      <w:r w:rsidR="002F1397" w:rsidRPr="00B37A64">
        <w:rPr>
          <w:rFonts w:eastAsia="Helvetica"/>
        </w:rPr>
        <w:t xml:space="preserve"> 1985</w:t>
      </w:r>
      <w:r w:rsidR="007C74C9" w:rsidRPr="00B37A64">
        <w:rPr>
          <w:rFonts w:eastAsia="Helvetica"/>
        </w:rPr>
        <w:t>)</w:t>
      </w:r>
    </w:p>
    <w:p w14:paraId="38D9AB47" w14:textId="77777777" w:rsidR="006946BC" w:rsidRPr="00B37A64" w:rsidRDefault="00AA3AB5" w:rsidP="006946BC">
      <w:pPr>
        <w:spacing w:line="480" w:lineRule="auto"/>
        <w:ind w:firstLine="720"/>
        <w:rPr>
          <w:rFonts w:eastAsia="Helvetica"/>
        </w:rPr>
      </w:pPr>
      <w:r w:rsidRPr="00B37A64">
        <w:rPr>
          <w:rFonts w:eastAsia="Helvetica"/>
        </w:rPr>
        <w:t xml:space="preserve">Celce-Murcia (1985) distinguished the differences between age-level characteristics and second language acquisition. She claimed that younger students benefit more from holistic learning, which is informal and implicit. This is similar to how younger students learn English as their first language. Language is adopted naturally and holistically. As the students grow older, language acquisition becomes more explicit and direct. </w:t>
      </w:r>
    </w:p>
    <w:p w14:paraId="2E9A890D" w14:textId="4FDB7B48" w:rsidR="00AA3AB5" w:rsidRPr="00B37A64" w:rsidRDefault="006946BC" w:rsidP="006946BC">
      <w:pPr>
        <w:spacing w:line="480" w:lineRule="auto"/>
        <w:ind w:firstLine="720"/>
        <w:rPr>
          <w:rFonts w:eastAsia="Helvetica"/>
        </w:rPr>
      </w:pPr>
      <w:r w:rsidRPr="00B37A64">
        <w:rPr>
          <w:rFonts w:eastAsia="Helvetica"/>
        </w:rPr>
        <w:t>In conclusion, a student needs to have some type of conscious awareness of the error made, whether this error was c</w:t>
      </w:r>
      <w:r w:rsidR="00C02A49" w:rsidRPr="00B37A64">
        <w:rPr>
          <w:rFonts w:eastAsia="Helvetica"/>
        </w:rPr>
        <w:t>orrected directly or indirectly</w:t>
      </w:r>
      <w:r w:rsidRPr="00B37A64">
        <w:rPr>
          <w:rFonts w:eastAsia="Helvetica"/>
        </w:rPr>
        <w:t xml:space="preserve"> </w:t>
      </w:r>
      <w:r w:rsidR="00C02A49" w:rsidRPr="00B37A64">
        <w:rPr>
          <w:rFonts w:eastAsia="Helvetica"/>
        </w:rPr>
        <w:t xml:space="preserve">(Hanson, 2013). </w:t>
      </w:r>
      <w:r w:rsidRPr="00B37A64">
        <w:rPr>
          <w:rFonts w:eastAsia="Helvetica"/>
        </w:rPr>
        <w:t>Some students are able to become aware of the errors made when implicit feedback is given; other students require direct feedback in order to become aware of the error made. Many factors affect language acquisition, such as, the</w:t>
      </w:r>
      <w:r w:rsidR="00540231" w:rsidRPr="00B37A64">
        <w:rPr>
          <w:rFonts w:eastAsia="Helvetica"/>
        </w:rPr>
        <w:t xml:space="preserve"> student</w:t>
      </w:r>
      <w:r w:rsidR="00540231" w:rsidRPr="00B37A64">
        <w:rPr>
          <w:rFonts w:ascii="Helvetica" w:eastAsia="Helvetica" w:hAnsi="Helvetica" w:cs="Helvetica"/>
        </w:rPr>
        <w:t>’</w:t>
      </w:r>
      <w:r w:rsidR="00540231" w:rsidRPr="00B37A64">
        <w:rPr>
          <w:rFonts w:eastAsia="Helvetica"/>
        </w:rPr>
        <w:t>s personality, language proficiency, age-level, and classroom setting</w:t>
      </w:r>
      <w:r w:rsidR="00B37A64" w:rsidRPr="00B37A64">
        <w:rPr>
          <w:rFonts w:eastAsia="Helvetica"/>
        </w:rPr>
        <w:t>. (Celce-Murcia, 1985; Erlam et</w:t>
      </w:r>
      <w:r w:rsidR="00C02A49" w:rsidRPr="00B37A64">
        <w:rPr>
          <w:rFonts w:eastAsia="Helvetica"/>
        </w:rPr>
        <w:t xml:space="preserve"> al., 2013; Kartchava, 2016;</w:t>
      </w:r>
      <w:r w:rsidR="002F1397" w:rsidRPr="00B37A64">
        <w:rPr>
          <w:rFonts w:eastAsia="Helvetica"/>
        </w:rPr>
        <w:t xml:space="preserve"> Krashen, 1985)</w:t>
      </w:r>
      <w:r w:rsidRPr="00B37A64">
        <w:rPr>
          <w:rFonts w:eastAsia="Helvetica"/>
        </w:rPr>
        <w:t xml:space="preserve"> These</w:t>
      </w:r>
      <w:r w:rsidR="00540231" w:rsidRPr="00B37A64">
        <w:rPr>
          <w:rFonts w:eastAsia="Helvetica"/>
        </w:rPr>
        <w:t xml:space="preserve"> are all factors teachers need to understand in order to know how to give the most effective feedback to a student learning English as a second language.</w:t>
      </w:r>
    </w:p>
    <w:p w14:paraId="27141838" w14:textId="012B8C8A" w:rsidR="007C74C9" w:rsidRPr="00B37A64" w:rsidRDefault="007C74C9" w:rsidP="006D67CF">
      <w:pPr>
        <w:spacing w:line="480" w:lineRule="auto"/>
        <w:rPr>
          <w:rFonts w:eastAsia="Helvetica"/>
          <w:b/>
        </w:rPr>
      </w:pPr>
      <w:r w:rsidRPr="00B37A64">
        <w:rPr>
          <w:rFonts w:eastAsia="Helvetica"/>
          <w:b/>
        </w:rPr>
        <w:t>Peer-feedback</w:t>
      </w:r>
    </w:p>
    <w:p w14:paraId="0E2004BC" w14:textId="57E20C4C" w:rsidR="006946BC" w:rsidRPr="00B37A64" w:rsidRDefault="007C74C9" w:rsidP="007C74C9">
      <w:pPr>
        <w:spacing w:line="480" w:lineRule="auto"/>
        <w:rPr>
          <w:rFonts w:eastAsia="Helvetica"/>
        </w:rPr>
      </w:pPr>
      <w:r w:rsidRPr="00B37A64">
        <w:rPr>
          <w:rFonts w:eastAsia="Helvetica"/>
          <w:b/>
        </w:rPr>
        <w:tab/>
      </w:r>
      <w:r w:rsidRPr="00B37A64">
        <w:rPr>
          <w:rFonts w:eastAsia="Helvetica"/>
        </w:rPr>
        <w:t>There are very few studies that solely look at the benefits from peer-feedback of ELL</w:t>
      </w:r>
      <w:r w:rsidR="007C7AC2" w:rsidRPr="00B37A64">
        <w:rPr>
          <w:rFonts w:eastAsia="Helvetica"/>
        </w:rPr>
        <w:t>s in speaking and writing. (Yu, 2019; Top</w:t>
      </w:r>
      <w:r w:rsidR="00A8759B" w:rsidRPr="00B37A64">
        <w:rPr>
          <w:rFonts w:eastAsia="Helvetica"/>
        </w:rPr>
        <w:t>p</w:t>
      </w:r>
      <w:r w:rsidR="007C7AC2" w:rsidRPr="00B37A64">
        <w:rPr>
          <w:rFonts w:eastAsia="Helvetica"/>
        </w:rPr>
        <w:t>ing, 2010</w:t>
      </w:r>
      <w:r w:rsidRPr="00B37A64">
        <w:rPr>
          <w:rFonts w:eastAsia="Helvetica"/>
        </w:rPr>
        <w:t>) One main theorist known to education</w:t>
      </w:r>
      <w:r w:rsidR="00C92DB0" w:rsidRPr="00B37A64">
        <w:rPr>
          <w:rFonts w:eastAsia="Helvetica"/>
        </w:rPr>
        <w:t>al</w:t>
      </w:r>
      <w:r w:rsidRPr="00B37A64">
        <w:rPr>
          <w:rFonts w:eastAsia="Helvetica"/>
        </w:rPr>
        <w:t xml:space="preserve"> professionals is </w:t>
      </w:r>
      <w:r w:rsidR="00B37A64" w:rsidRPr="00B37A64">
        <w:rPr>
          <w:rFonts w:eastAsia="Helvetica"/>
        </w:rPr>
        <w:t xml:space="preserve">Lev </w:t>
      </w:r>
      <w:r w:rsidRPr="00B37A64">
        <w:rPr>
          <w:rFonts w:eastAsia="Helvetica"/>
        </w:rPr>
        <w:t>V</w:t>
      </w:r>
      <w:r w:rsidR="00C02A49" w:rsidRPr="00B37A64">
        <w:rPr>
          <w:rFonts w:eastAsia="Helvetica"/>
        </w:rPr>
        <w:t>ygotsky; his</w:t>
      </w:r>
      <w:r w:rsidR="00C92DB0" w:rsidRPr="00B37A64">
        <w:rPr>
          <w:rFonts w:eastAsia="Helvetica"/>
        </w:rPr>
        <w:t xml:space="preserve"> sociocultural theory states that knowledge occurs when</w:t>
      </w:r>
      <w:r w:rsidR="00225825" w:rsidRPr="00B37A64">
        <w:rPr>
          <w:rFonts w:eastAsia="Helvetica"/>
        </w:rPr>
        <w:t xml:space="preserve"> there is social interaction</w:t>
      </w:r>
      <w:r w:rsidR="00C92DB0" w:rsidRPr="00B37A64">
        <w:rPr>
          <w:rFonts w:eastAsia="Helvetica"/>
        </w:rPr>
        <w:t>.</w:t>
      </w:r>
      <w:r w:rsidR="00C02A49" w:rsidRPr="00B37A64">
        <w:rPr>
          <w:rFonts w:eastAsia="Helvetica"/>
        </w:rPr>
        <w:t xml:space="preserve"> (Vygotsky, 1979; Vygotsky, 1986)</w:t>
      </w:r>
      <w:r w:rsidR="00C92DB0" w:rsidRPr="00B37A64">
        <w:rPr>
          <w:rFonts w:eastAsia="Helvetica"/>
        </w:rPr>
        <w:t xml:space="preserve"> Peer feedback is defined as, </w:t>
      </w:r>
      <w:r w:rsidR="00C92DB0" w:rsidRPr="00B37A64">
        <w:rPr>
          <w:rFonts w:ascii="Helvetica" w:eastAsia="Helvetica" w:hAnsi="Helvetica" w:cs="Helvetica"/>
        </w:rPr>
        <w:t>“</w:t>
      </w:r>
      <w:r w:rsidR="00C92DB0" w:rsidRPr="00B37A64">
        <w:rPr>
          <w:rFonts w:eastAsia="Helvetica"/>
        </w:rPr>
        <w:t>an arrangement for learners to consider and specify the level, value, or quality of a product or performance of other equal status learners</w:t>
      </w:r>
      <w:r w:rsidR="00C92DB0" w:rsidRPr="00B37A64">
        <w:rPr>
          <w:rFonts w:ascii="Helvetica" w:eastAsia="Helvetica" w:hAnsi="Helvetica" w:cs="Helvetica"/>
        </w:rPr>
        <w:t>’</w:t>
      </w:r>
      <w:r w:rsidR="00C92DB0" w:rsidRPr="00B37A64">
        <w:rPr>
          <w:rFonts w:eastAsia="Helvetica"/>
        </w:rPr>
        <w:t xml:space="preserve"> in writing.</w:t>
      </w:r>
      <w:r w:rsidR="00C92DB0" w:rsidRPr="00B37A64">
        <w:rPr>
          <w:rFonts w:ascii="Helvetica" w:eastAsia="Helvetica" w:hAnsi="Helvetica" w:cs="Helvetica"/>
        </w:rPr>
        <w:t>”</w:t>
      </w:r>
      <w:r w:rsidR="00A8759B" w:rsidRPr="00B37A64">
        <w:rPr>
          <w:rFonts w:eastAsia="Helvetica"/>
        </w:rPr>
        <w:t xml:space="preserve"> (Topping, 2009</w:t>
      </w:r>
      <w:r w:rsidR="00B37A64" w:rsidRPr="00B37A64">
        <w:rPr>
          <w:rFonts w:eastAsia="Helvetica"/>
        </w:rPr>
        <w:t>, p. 20</w:t>
      </w:r>
      <w:r w:rsidR="00C92DB0" w:rsidRPr="00B37A64">
        <w:rPr>
          <w:rFonts w:eastAsia="Helvetica"/>
        </w:rPr>
        <w:t>) The studies available prove that peer feedback is an effective method of feedback for students learning English as a second language.</w:t>
      </w:r>
    </w:p>
    <w:p w14:paraId="5EDCBC36" w14:textId="024402DC" w:rsidR="00C92DB0" w:rsidRPr="00B37A64" w:rsidRDefault="00C92DB0" w:rsidP="006946BC">
      <w:pPr>
        <w:spacing w:line="480" w:lineRule="auto"/>
        <w:ind w:firstLine="720"/>
        <w:rPr>
          <w:rFonts w:eastAsia="Helvetica"/>
        </w:rPr>
      </w:pPr>
      <w:r w:rsidRPr="00B37A64">
        <w:rPr>
          <w:rFonts w:eastAsia="Helvetica"/>
        </w:rPr>
        <w:t>Peer feedback helps students to develop metacognitive writing skills when compared to students who receive explic</w:t>
      </w:r>
      <w:r w:rsidR="00A8759B" w:rsidRPr="00B37A64">
        <w:rPr>
          <w:rFonts w:eastAsia="Helvetica"/>
        </w:rPr>
        <w:t xml:space="preserve">it feedback from a teacher (Cao, Huang, </w:t>
      </w:r>
      <w:r w:rsidR="007458AB" w:rsidRPr="00B37A64">
        <w:rPr>
          <w:rFonts w:eastAsia="Helvetica"/>
        </w:rPr>
        <w:t xml:space="preserve">&amp; </w:t>
      </w:r>
      <w:r w:rsidR="00A8759B" w:rsidRPr="00B37A64">
        <w:rPr>
          <w:rFonts w:eastAsia="Helvetica"/>
        </w:rPr>
        <w:t>Yu, 2019</w:t>
      </w:r>
      <w:r w:rsidRPr="00B37A64">
        <w:rPr>
          <w:rFonts w:eastAsia="Helvetica"/>
        </w:rPr>
        <w:t xml:space="preserve">). </w:t>
      </w:r>
      <w:r w:rsidR="00C02A49" w:rsidRPr="00B37A64">
        <w:rPr>
          <w:rFonts w:eastAsia="Helvetica"/>
        </w:rPr>
        <w:t>That is, students develop the skills to monitor their own writing during the writing process. Yu &amp; Lee (2016) proved</w:t>
      </w:r>
      <w:r w:rsidRPr="00B37A64">
        <w:rPr>
          <w:rFonts w:eastAsia="Helvetica"/>
        </w:rPr>
        <w:t xml:space="preserve"> that peer feedback improves students</w:t>
      </w:r>
      <w:r w:rsidRPr="00B37A64">
        <w:rPr>
          <w:rFonts w:ascii="Helvetica" w:eastAsia="Helvetica" w:hAnsi="Helvetica" w:cs="Helvetica"/>
        </w:rPr>
        <w:t>’</w:t>
      </w:r>
      <w:r w:rsidRPr="00B37A64">
        <w:rPr>
          <w:rFonts w:eastAsia="Helvetica"/>
        </w:rPr>
        <w:t xml:space="preserve"> language acquisition, skill application, self-monitoring, and confidence. Prior to this study, Berggren (2015), determined that peer feedback leads learners to understand the importance of the audience and genre, which leads students to further revise their writing. </w:t>
      </w:r>
      <w:r w:rsidR="007458AB" w:rsidRPr="00B37A64">
        <w:rPr>
          <w:rFonts w:eastAsia="Helvetica"/>
        </w:rPr>
        <w:t>Multiple researchers</w:t>
      </w:r>
      <w:r w:rsidR="00C02A49" w:rsidRPr="00B37A64">
        <w:rPr>
          <w:rFonts w:eastAsia="Helvetica"/>
        </w:rPr>
        <w:t xml:space="preserve"> affirm that</w:t>
      </w:r>
      <w:r w:rsidR="00C65D42" w:rsidRPr="00B37A64">
        <w:rPr>
          <w:rFonts w:eastAsia="Helvetica"/>
        </w:rPr>
        <w:t xml:space="preserve"> peer assessment </w:t>
      </w:r>
      <w:r w:rsidR="00C02A49" w:rsidRPr="00B37A64">
        <w:rPr>
          <w:rFonts w:eastAsia="Helvetica"/>
        </w:rPr>
        <w:t xml:space="preserve">achieves writing outcomes while helping students develop and </w:t>
      </w:r>
      <w:r w:rsidR="00B37A64" w:rsidRPr="00B37A64">
        <w:rPr>
          <w:rFonts w:eastAsia="Helvetica"/>
        </w:rPr>
        <w:t>enhance specific writing skills</w:t>
      </w:r>
      <w:r w:rsidR="007458AB" w:rsidRPr="00B37A64">
        <w:rPr>
          <w:rFonts w:eastAsia="Helvetica"/>
        </w:rPr>
        <w:t xml:space="preserve"> (El-Mowafy, 2014; Tsivitanidou, Zacharia, &amp; Hovardas, 2011).</w:t>
      </w:r>
      <w:r w:rsidR="00C65D42" w:rsidRPr="00B37A64">
        <w:rPr>
          <w:rFonts w:eastAsia="Helvetica"/>
        </w:rPr>
        <w:t xml:space="preserve"> </w:t>
      </w:r>
      <w:r w:rsidR="0047234F" w:rsidRPr="00B37A64">
        <w:rPr>
          <w:rFonts w:eastAsia="Helvetica"/>
        </w:rPr>
        <w:t>Despite the research being less robust</w:t>
      </w:r>
      <w:r w:rsidR="00C65D42" w:rsidRPr="00B37A64">
        <w:rPr>
          <w:rFonts w:eastAsia="Helvetica"/>
        </w:rPr>
        <w:t>, the research for peer feedback is consistent. Peer feedback allows students to lead each other to a greater awareness; however, a student needs to both give and receive feedback in order fo</w:t>
      </w:r>
      <w:r w:rsidR="00A8759B" w:rsidRPr="00B37A64">
        <w:rPr>
          <w:rFonts w:eastAsia="Helvetica"/>
        </w:rPr>
        <w:t xml:space="preserve">r it to be most effective </w:t>
      </w:r>
      <w:r w:rsidR="0047234F" w:rsidRPr="00B37A64">
        <w:rPr>
          <w:rFonts w:eastAsia="Helvetica"/>
        </w:rPr>
        <w:t>(Cao et al.</w:t>
      </w:r>
      <w:r w:rsidR="007458AB" w:rsidRPr="00B37A64">
        <w:rPr>
          <w:rFonts w:eastAsia="Helvetica"/>
        </w:rPr>
        <w:t>,</w:t>
      </w:r>
      <w:r w:rsidR="00A8759B" w:rsidRPr="00B37A64">
        <w:rPr>
          <w:rFonts w:eastAsia="Helvetica"/>
        </w:rPr>
        <w:t xml:space="preserve"> 2019</w:t>
      </w:r>
      <w:r w:rsidR="00C65D42" w:rsidRPr="00B37A64">
        <w:rPr>
          <w:rFonts w:eastAsia="Helvetica"/>
        </w:rPr>
        <w:t>)</w:t>
      </w:r>
      <w:r w:rsidR="00A8759B" w:rsidRPr="00B37A64">
        <w:rPr>
          <w:rFonts w:eastAsia="Helvetica"/>
        </w:rPr>
        <w:t>.</w:t>
      </w:r>
    </w:p>
    <w:p w14:paraId="23255789" w14:textId="10002A3F" w:rsidR="00C65D42" w:rsidRPr="00B37A64" w:rsidRDefault="00C65D42" w:rsidP="007C74C9">
      <w:pPr>
        <w:spacing w:line="480" w:lineRule="auto"/>
        <w:rPr>
          <w:rFonts w:eastAsia="Helvetica"/>
        </w:rPr>
      </w:pPr>
      <w:r w:rsidRPr="00B37A64">
        <w:rPr>
          <w:rFonts w:eastAsia="Helvetica"/>
        </w:rPr>
        <w:tab/>
        <w:t xml:space="preserve">A multiple component approach study highlighted the importance of teachers directly teaching students how to participate in peer feedback. </w:t>
      </w:r>
      <w:r w:rsidR="006946BC" w:rsidRPr="00B37A64">
        <w:rPr>
          <w:rFonts w:eastAsia="Helvetica"/>
        </w:rPr>
        <w:t xml:space="preserve">Directly teaching peer feedback helps students learn how to </w:t>
      </w:r>
      <w:r w:rsidRPr="00B37A64">
        <w:rPr>
          <w:rFonts w:eastAsia="Helvetica"/>
        </w:rPr>
        <w:t>revise their writ</w:t>
      </w:r>
      <w:r w:rsidR="00A8759B" w:rsidRPr="00B37A64">
        <w:rPr>
          <w:rFonts w:eastAsia="Helvetica"/>
        </w:rPr>
        <w:t>ing through peer feedback</w:t>
      </w:r>
      <w:r w:rsidR="006946BC" w:rsidRPr="00B37A64">
        <w:rPr>
          <w:rFonts w:eastAsia="Helvetica"/>
        </w:rPr>
        <w:t xml:space="preserve"> (</w:t>
      </w:r>
      <w:r w:rsidR="00A8759B" w:rsidRPr="00B37A64">
        <w:rPr>
          <w:rFonts w:eastAsia="Helvetica"/>
        </w:rPr>
        <w:t xml:space="preserve">Early &amp; Saidy, 2013). </w:t>
      </w:r>
      <w:r w:rsidRPr="00B37A64">
        <w:rPr>
          <w:rFonts w:eastAsia="Helvetica"/>
        </w:rPr>
        <w:t>Additionally, students must be made aware of the criteria being used for the assessment. Students must be an active participant in determining and understanding the requirements</w:t>
      </w:r>
      <w:r w:rsidR="006946BC" w:rsidRPr="00B37A64">
        <w:rPr>
          <w:rFonts w:eastAsia="Helvetica"/>
        </w:rPr>
        <w:t xml:space="preserve"> for a writing</w:t>
      </w:r>
      <w:r w:rsidR="00A8759B" w:rsidRPr="00B37A64">
        <w:rPr>
          <w:rFonts w:eastAsia="Helvetica"/>
        </w:rPr>
        <w:t xml:space="preserve"> assignment</w:t>
      </w:r>
      <w:r w:rsidR="006946BC" w:rsidRPr="00B37A64">
        <w:rPr>
          <w:rFonts w:eastAsia="Helvetica"/>
        </w:rPr>
        <w:t xml:space="preserve"> (</w:t>
      </w:r>
      <w:r w:rsidR="00A8759B" w:rsidRPr="00B37A64">
        <w:rPr>
          <w:rFonts w:eastAsia="Helvetica"/>
        </w:rPr>
        <w:t>Kartchava, 2016</w:t>
      </w:r>
      <w:r w:rsidRPr="00B37A64">
        <w:rPr>
          <w:rFonts w:eastAsia="Helvetica"/>
        </w:rPr>
        <w:t>)</w:t>
      </w:r>
      <w:r w:rsidR="00A8759B" w:rsidRPr="00B37A64">
        <w:rPr>
          <w:rFonts w:eastAsia="Helvetica"/>
        </w:rPr>
        <w:t>.</w:t>
      </w:r>
      <w:r w:rsidRPr="00B37A64">
        <w:rPr>
          <w:rFonts w:eastAsia="Helvetica"/>
        </w:rPr>
        <w:t xml:space="preserve"> Peer feedback has been proven to be successful, but teachers must directly teach students how to participate in this type of feedback in order for it to be most effective. </w:t>
      </w:r>
    </w:p>
    <w:p w14:paraId="1BF48194" w14:textId="5E621C0E" w:rsidR="00EA4E9D" w:rsidRPr="00B37A64" w:rsidRDefault="00EA4E9D" w:rsidP="006D67CF">
      <w:pPr>
        <w:spacing w:line="480" w:lineRule="auto"/>
        <w:rPr>
          <w:rFonts w:eastAsia="Helvetica"/>
          <w:b/>
        </w:rPr>
      </w:pPr>
      <w:r w:rsidRPr="00B37A64">
        <w:rPr>
          <w:rFonts w:eastAsia="Helvetica"/>
          <w:b/>
        </w:rPr>
        <w:t>Learners</w:t>
      </w:r>
      <w:r w:rsidRPr="00B37A64">
        <w:rPr>
          <w:rFonts w:ascii="Helvetica" w:eastAsia="Helvetica" w:hAnsi="Helvetica" w:cs="Helvetica"/>
          <w:b/>
        </w:rPr>
        <w:t>’</w:t>
      </w:r>
      <w:r w:rsidRPr="00B37A64">
        <w:rPr>
          <w:rFonts w:eastAsia="Helvetica"/>
          <w:b/>
        </w:rPr>
        <w:t xml:space="preserve"> Beliefs</w:t>
      </w:r>
    </w:p>
    <w:p w14:paraId="329FDF92" w14:textId="29CCEE06" w:rsidR="004060BE" w:rsidRPr="00B37A64" w:rsidRDefault="004060BE" w:rsidP="007C74C9">
      <w:pPr>
        <w:spacing w:line="480" w:lineRule="auto"/>
        <w:rPr>
          <w:rFonts w:eastAsia="Helvetica"/>
        </w:rPr>
      </w:pPr>
      <w:r w:rsidRPr="00B37A64">
        <w:rPr>
          <w:rFonts w:eastAsia="Helvetica"/>
        </w:rPr>
        <w:tab/>
        <w:t>Wenden (1999) defined learner</w:t>
      </w:r>
      <w:r w:rsidRPr="00B37A64">
        <w:rPr>
          <w:rFonts w:ascii="Helvetica" w:eastAsia="Helvetica" w:hAnsi="Helvetica" w:cs="Helvetica"/>
        </w:rPr>
        <w:t>’</w:t>
      </w:r>
      <w:r w:rsidRPr="00B37A64">
        <w:rPr>
          <w:rFonts w:eastAsia="Helvetica"/>
        </w:rPr>
        <w:t>s beliefs as learners</w:t>
      </w:r>
      <w:r w:rsidRPr="00B37A64">
        <w:rPr>
          <w:rFonts w:ascii="Helvetica" w:eastAsia="Helvetica" w:hAnsi="Helvetica" w:cs="Helvetica"/>
        </w:rPr>
        <w:t>’</w:t>
      </w:r>
      <w:r w:rsidRPr="00B37A64">
        <w:rPr>
          <w:rFonts w:eastAsia="Helvetica"/>
        </w:rPr>
        <w:t xml:space="preserve"> metacognitive knowledge about learning. It is imperative for teachers to understan</w:t>
      </w:r>
      <w:r w:rsidR="00B37A64" w:rsidRPr="00B37A64">
        <w:rPr>
          <w:rFonts w:eastAsia="Helvetica"/>
        </w:rPr>
        <w:t>d each student as an individual</w:t>
      </w:r>
      <w:r w:rsidRPr="00B37A64">
        <w:rPr>
          <w:rFonts w:eastAsia="Helvetica"/>
        </w:rPr>
        <w:t xml:space="preserve"> </w:t>
      </w:r>
      <w:r w:rsidR="00154F0F" w:rsidRPr="00B37A64">
        <w:rPr>
          <w:rFonts w:eastAsia="Helvetica"/>
        </w:rPr>
        <w:t>(Loewen et al., 2009)</w:t>
      </w:r>
      <w:r w:rsidR="00B37A64" w:rsidRPr="00B37A64">
        <w:rPr>
          <w:rFonts w:eastAsia="Helvetica"/>
        </w:rPr>
        <w:t>.</w:t>
      </w:r>
      <w:r w:rsidR="00154F0F" w:rsidRPr="00B37A64">
        <w:rPr>
          <w:rFonts w:eastAsia="Helvetica"/>
        </w:rPr>
        <w:t xml:space="preserve"> </w:t>
      </w:r>
      <w:r w:rsidRPr="00B37A64">
        <w:rPr>
          <w:rFonts w:eastAsia="Helvetica"/>
        </w:rPr>
        <w:t>A learner</w:t>
      </w:r>
      <w:r w:rsidRPr="00B37A64">
        <w:rPr>
          <w:rFonts w:ascii="Helvetica" w:eastAsia="Helvetica" w:hAnsi="Helvetica" w:cs="Helvetica"/>
        </w:rPr>
        <w:t>’s characteristics affect t</w:t>
      </w:r>
      <w:r w:rsidR="0048031B" w:rsidRPr="00B37A64">
        <w:rPr>
          <w:rFonts w:eastAsia="Helvetica"/>
        </w:rPr>
        <w:t>he way the student learns (Krashen, 1985</w:t>
      </w:r>
      <w:r w:rsidRPr="00B37A64">
        <w:rPr>
          <w:rFonts w:eastAsia="Helvetica"/>
        </w:rPr>
        <w:t>)</w:t>
      </w:r>
      <w:r w:rsidR="0048031B" w:rsidRPr="00B37A64">
        <w:rPr>
          <w:rFonts w:eastAsia="Helvetica"/>
        </w:rPr>
        <w:t>.</w:t>
      </w:r>
      <w:r w:rsidRPr="00B37A64">
        <w:rPr>
          <w:rFonts w:eastAsia="Helvetica"/>
        </w:rPr>
        <w:t xml:space="preserve"> Factors that shape beliefs about language acquisition are, </w:t>
      </w:r>
      <w:r w:rsidRPr="00B37A64">
        <w:rPr>
          <w:rFonts w:ascii="Helvetica" w:eastAsia="Helvetica" w:hAnsi="Helvetica" w:cs="Helvetica"/>
        </w:rPr>
        <w:t>“m</w:t>
      </w:r>
      <w:r w:rsidRPr="00B37A64">
        <w:rPr>
          <w:rFonts w:eastAsia="Helvetica"/>
        </w:rPr>
        <w:t>otivation, anxiety, self-regulation, learner autonomy, gender, languag</w:t>
      </w:r>
      <w:r w:rsidR="00B37A64" w:rsidRPr="00B37A64">
        <w:rPr>
          <w:rFonts w:eastAsia="Helvetica"/>
        </w:rPr>
        <w:t>e proficiency, and strategy use</w:t>
      </w:r>
      <w:r w:rsidRPr="00B37A64">
        <w:rPr>
          <w:rFonts w:ascii="Helvetica" w:eastAsia="Helvetica" w:hAnsi="Helvetica" w:cs="Helvetica"/>
        </w:rPr>
        <w:t>” (</w:t>
      </w:r>
      <w:r w:rsidR="0048031B" w:rsidRPr="00B37A64">
        <w:rPr>
          <w:rFonts w:eastAsia="Helvetica"/>
        </w:rPr>
        <w:t>Kartchava, 2016</w:t>
      </w:r>
      <w:r w:rsidR="00154F0F" w:rsidRPr="00B37A64">
        <w:rPr>
          <w:rFonts w:eastAsia="Helvetica"/>
        </w:rPr>
        <w:t>, p. 20</w:t>
      </w:r>
      <w:r w:rsidRPr="00B37A64">
        <w:rPr>
          <w:rFonts w:eastAsia="Helvetica"/>
        </w:rPr>
        <w:t>)</w:t>
      </w:r>
      <w:r w:rsidR="00B37A64" w:rsidRPr="00B37A64">
        <w:rPr>
          <w:rFonts w:eastAsia="Helvetica"/>
        </w:rPr>
        <w:t>.</w:t>
      </w:r>
      <w:r w:rsidRPr="00B37A64">
        <w:rPr>
          <w:rFonts w:eastAsia="Helvetica"/>
        </w:rPr>
        <w:t xml:space="preserve"> Research emphasizes that there is evidence that shows learners are dynamic. Aspects of the learner within the learni</w:t>
      </w:r>
      <w:r w:rsidR="00970B35" w:rsidRPr="00B37A64">
        <w:rPr>
          <w:rFonts w:eastAsia="Helvetica"/>
        </w:rPr>
        <w:t>ng process can change</w:t>
      </w:r>
      <w:r w:rsidRPr="00B37A64">
        <w:rPr>
          <w:rFonts w:eastAsia="Helvetica"/>
        </w:rPr>
        <w:t xml:space="preserve"> </w:t>
      </w:r>
      <w:r w:rsidR="009A5DE1" w:rsidRPr="00B37A64">
        <w:rPr>
          <w:rFonts w:eastAsia="Helvetica"/>
        </w:rPr>
        <w:t>(Kartchava, 2016)</w:t>
      </w:r>
      <w:r w:rsidR="00970B35" w:rsidRPr="00B37A64">
        <w:rPr>
          <w:rFonts w:eastAsia="Helvetica"/>
        </w:rPr>
        <w:t>.</w:t>
      </w:r>
      <w:r w:rsidR="009A5DE1" w:rsidRPr="00B37A64">
        <w:rPr>
          <w:rFonts w:eastAsia="Helvetica"/>
        </w:rPr>
        <w:t xml:space="preserve"> </w:t>
      </w:r>
      <w:r w:rsidRPr="00B37A64">
        <w:rPr>
          <w:rFonts w:eastAsia="Helvetica"/>
        </w:rPr>
        <w:t xml:space="preserve">Therefore, teachers must understand their students as individuals, in order to provide them the most optimum </w:t>
      </w:r>
      <w:r w:rsidR="006946BC" w:rsidRPr="00B37A64">
        <w:rPr>
          <w:rFonts w:eastAsia="Helvetica"/>
        </w:rPr>
        <w:t>feedback</w:t>
      </w:r>
      <w:r w:rsidRPr="00B37A64">
        <w:rPr>
          <w:rFonts w:eastAsia="Helvetica"/>
        </w:rPr>
        <w:t xml:space="preserve">. </w:t>
      </w:r>
    </w:p>
    <w:p w14:paraId="665EB716" w14:textId="5F558610" w:rsidR="00C16042" w:rsidRPr="00B37A64" w:rsidRDefault="006946BC" w:rsidP="007C74C9">
      <w:pPr>
        <w:spacing w:line="480" w:lineRule="auto"/>
        <w:rPr>
          <w:rFonts w:eastAsia="Helvetica"/>
        </w:rPr>
      </w:pPr>
      <w:r w:rsidRPr="00B37A64">
        <w:rPr>
          <w:rFonts w:eastAsia="Helvetica"/>
        </w:rPr>
        <w:tab/>
        <w:t>Collectively</w:t>
      </w:r>
      <w:r w:rsidR="004060BE" w:rsidRPr="00B37A64">
        <w:rPr>
          <w:rFonts w:eastAsia="Helvetica"/>
        </w:rPr>
        <w:t>, learners</w:t>
      </w:r>
      <w:r w:rsidR="004060BE" w:rsidRPr="00B37A64">
        <w:rPr>
          <w:rFonts w:ascii="Helvetica" w:eastAsia="Helvetica" w:hAnsi="Helvetica" w:cs="Helvetica"/>
        </w:rPr>
        <w:t>’ beliefs surrounding corrective feedback are positive. However, culture</w:t>
      </w:r>
      <w:r w:rsidR="004060BE" w:rsidRPr="00B37A64">
        <w:rPr>
          <w:rFonts w:eastAsia="Helvetica"/>
        </w:rPr>
        <w:t xml:space="preserve"> and </w:t>
      </w:r>
      <w:r w:rsidRPr="00B37A64">
        <w:rPr>
          <w:rFonts w:eastAsia="Helvetica"/>
        </w:rPr>
        <w:t>students</w:t>
      </w:r>
      <w:r w:rsidRPr="00B37A64">
        <w:rPr>
          <w:rFonts w:ascii="Helvetica" w:eastAsia="Helvetica" w:hAnsi="Helvetica" w:cs="Helvetica"/>
        </w:rPr>
        <w:t>’</w:t>
      </w:r>
      <w:r w:rsidR="004060BE" w:rsidRPr="00B37A64">
        <w:rPr>
          <w:rFonts w:eastAsia="Helvetica"/>
        </w:rPr>
        <w:t xml:space="preserve"> backgrounds can determine how often learners may want to be corrected</w:t>
      </w:r>
      <w:r w:rsidR="0048031B" w:rsidRPr="00B37A64">
        <w:rPr>
          <w:rFonts w:eastAsia="Helvetica"/>
        </w:rPr>
        <w:t xml:space="preserve"> (Lo</w:t>
      </w:r>
      <w:r w:rsidR="00154F0F" w:rsidRPr="00B37A64">
        <w:rPr>
          <w:rFonts w:eastAsia="Helvetica"/>
        </w:rPr>
        <w:t>e</w:t>
      </w:r>
      <w:r w:rsidR="002F12A0" w:rsidRPr="00B37A64">
        <w:rPr>
          <w:rFonts w:eastAsia="Helvetica"/>
        </w:rPr>
        <w:t>wen et</w:t>
      </w:r>
      <w:r w:rsidR="0048031B" w:rsidRPr="00B37A64">
        <w:rPr>
          <w:rFonts w:eastAsia="Helvetica"/>
        </w:rPr>
        <w:t xml:space="preserve"> al., 2009; </w:t>
      </w:r>
      <w:r w:rsidR="007458AB" w:rsidRPr="00B37A64">
        <w:rPr>
          <w:rFonts w:eastAsia="Helvetica"/>
        </w:rPr>
        <w:t xml:space="preserve">Kim &amp; Yang, 2011; </w:t>
      </w:r>
      <w:r w:rsidR="0048031B" w:rsidRPr="00B37A64">
        <w:rPr>
          <w:rFonts w:eastAsia="Helvetica"/>
        </w:rPr>
        <w:t>S</w:t>
      </w:r>
      <w:r w:rsidR="006765F9" w:rsidRPr="00B37A64">
        <w:rPr>
          <w:rFonts w:eastAsia="Helvetica"/>
        </w:rPr>
        <w:t>c</w:t>
      </w:r>
      <w:r w:rsidR="007458AB" w:rsidRPr="00B37A64">
        <w:rPr>
          <w:rFonts w:eastAsia="Helvetica"/>
        </w:rPr>
        <w:t>hulz, 2001</w:t>
      </w:r>
      <w:r w:rsidRPr="00B37A64">
        <w:rPr>
          <w:rFonts w:eastAsia="Helvetica"/>
        </w:rPr>
        <w:t>)</w:t>
      </w:r>
      <w:r w:rsidR="0048031B" w:rsidRPr="00B37A64">
        <w:rPr>
          <w:rFonts w:eastAsia="Helvetica"/>
        </w:rPr>
        <w:t>.</w:t>
      </w:r>
      <w:r w:rsidRPr="00B37A64">
        <w:rPr>
          <w:rFonts w:eastAsia="Helvetica"/>
        </w:rPr>
        <w:t xml:space="preserve"> </w:t>
      </w:r>
      <w:r w:rsidR="0077636F" w:rsidRPr="00B37A64">
        <w:rPr>
          <w:rFonts w:eastAsia="Helvetica"/>
        </w:rPr>
        <w:t>Questionnaires</w:t>
      </w:r>
      <w:r w:rsidRPr="00B37A64">
        <w:rPr>
          <w:rFonts w:eastAsia="Helvetica"/>
        </w:rPr>
        <w:t xml:space="preserve"> given</w:t>
      </w:r>
      <w:r w:rsidR="004060BE" w:rsidRPr="00B37A64">
        <w:rPr>
          <w:rFonts w:eastAsia="Helvetica"/>
        </w:rPr>
        <w:t xml:space="preserve"> </w:t>
      </w:r>
      <w:r w:rsidR="00154F0F" w:rsidRPr="00B37A64">
        <w:rPr>
          <w:rFonts w:eastAsia="Helvetica"/>
        </w:rPr>
        <w:t xml:space="preserve">by Schulz (2001) and Kartchava (2016) to English Language Learners </w:t>
      </w:r>
      <w:r w:rsidR="004060BE" w:rsidRPr="00B37A64">
        <w:rPr>
          <w:rFonts w:eastAsia="Helvetica"/>
        </w:rPr>
        <w:t>and teacher</w:t>
      </w:r>
      <w:r w:rsidR="00D8353F" w:rsidRPr="00B37A64">
        <w:rPr>
          <w:rFonts w:eastAsia="Helvetica"/>
        </w:rPr>
        <w:t>s</w:t>
      </w:r>
      <w:r w:rsidR="004060BE" w:rsidRPr="00B37A64">
        <w:rPr>
          <w:rFonts w:eastAsia="Helvetica"/>
        </w:rPr>
        <w:t xml:space="preserve"> distinguish the different perspectives teachers have about corrective feedback</w:t>
      </w:r>
      <w:r w:rsidR="00D8353F" w:rsidRPr="00B37A64">
        <w:rPr>
          <w:rFonts w:eastAsia="Helvetica"/>
        </w:rPr>
        <w:t xml:space="preserve"> from their students</w:t>
      </w:r>
      <w:r w:rsidR="00D8353F" w:rsidRPr="00B37A64">
        <w:rPr>
          <w:rFonts w:ascii="Helvetica" w:eastAsia="Helvetica" w:hAnsi="Helvetica" w:cs="Helvetica"/>
        </w:rPr>
        <w:t xml:space="preserve">’ </w:t>
      </w:r>
      <w:r w:rsidR="00D8353F" w:rsidRPr="00B37A64">
        <w:rPr>
          <w:rFonts w:eastAsia="Helvetica"/>
        </w:rPr>
        <w:t>perspectives</w:t>
      </w:r>
      <w:r w:rsidR="004060BE" w:rsidRPr="00B37A64">
        <w:rPr>
          <w:rFonts w:eastAsia="Helvetica"/>
        </w:rPr>
        <w:t xml:space="preserve">. </w:t>
      </w:r>
      <w:r w:rsidR="001C18B2" w:rsidRPr="00B37A64">
        <w:rPr>
          <w:rFonts w:eastAsia="Helvetica"/>
        </w:rPr>
        <w:t>The results from the questionnaires</w:t>
      </w:r>
      <w:r w:rsidR="00C16042" w:rsidRPr="00B37A64">
        <w:rPr>
          <w:rFonts w:eastAsia="Helvetica"/>
        </w:rPr>
        <w:t xml:space="preserve"> determined that teachers provide fewer corrections than expected. Teachers didn</w:t>
      </w:r>
      <w:r w:rsidR="00C16042" w:rsidRPr="00B37A64">
        <w:rPr>
          <w:rFonts w:ascii="Helvetica" w:eastAsia="Helvetica" w:hAnsi="Helvetica" w:cs="Helvetica"/>
        </w:rPr>
        <w:t xml:space="preserve">’t </w:t>
      </w:r>
      <w:r w:rsidR="00B37A64" w:rsidRPr="00B37A64">
        <w:rPr>
          <w:rFonts w:eastAsia="Helvetica"/>
        </w:rPr>
        <w:t>value the</w:t>
      </w:r>
      <w:r w:rsidR="00C16042" w:rsidRPr="00B37A64">
        <w:rPr>
          <w:rFonts w:eastAsia="Helvetica"/>
        </w:rPr>
        <w:t xml:space="preserve"> oral feedback and corrections </w:t>
      </w:r>
      <w:r w:rsidR="00B37A64" w:rsidRPr="00B37A64">
        <w:rPr>
          <w:rFonts w:eastAsia="Helvetica"/>
        </w:rPr>
        <w:t xml:space="preserve">given </w:t>
      </w:r>
      <w:r w:rsidR="00C16042" w:rsidRPr="00B37A64">
        <w:rPr>
          <w:rFonts w:eastAsia="Helvetica"/>
        </w:rPr>
        <w:t xml:space="preserve">to students. </w:t>
      </w:r>
      <w:r w:rsidR="001C18B2" w:rsidRPr="00B37A64">
        <w:rPr>
          <w:rFonts w:eastAsia="Helvetica"/>
        </w:rPr>
        <w:t>S</w:t>
      </w:r>
      <w:r w:rsidR="00C16042" w:rsidRPr="00B37A64">
        <w:rPr>
          <w:rFonts w:eastAsia="Helvetica"/>
        </w:rPr>
        <w:t>tudents valued oral feedbac</w:t>
      </w:r>
      <w:r w:rsidR="006765F9" w:rsidRPr="00B37A64">
        <w:rPr>
          <w:rFonts w:eastAsia="Helvetica"/>
        </w:rPr>
        <w:t>k more than their teachers did (Sc</w:t>
      </w:r>
      <w:r w:rsidR="00F97B6A" w:rsidRPr="00B37A64">
        <w:rPr>
          <w:rFonts w:eastAsia="Helvetica"/>
        </w:rPr>
        <w:t>hulz, 1996; Schulz,</w:t>
      </w:r>
      <w:r w:rsidR="006765F9" w:rsidRPr="00B37A64">
        <w:rPr>
          <w:rFonts w:eastAsia="Helvetica"/>
        </w:rPr>
        <w:t xml:space="preserve"> 2011). </w:t>
      </w:r>
      <w:r w:rsidR="00F97B6A" w:rsidRPr="00B37A64">
        <w:rPr>
          <w:rFonts w:eastAsia="Helvetica"/>
        </w:rPr>
        <w:t xml:space="preserve">Results </w:t>
      </w:r>
      <w:r w:rsidR="006765F9" w:rsidRPr="00B37A64">
        <w:rPr>
          <w:rFonts w:eastAsia="Helvetica"/>
        </w:rPr>
        <w:t xml:space="preserve">from a study conducted by </w:t>
      </w:r>
      <w:r w:rsidR="00F97B6A" w:rsidRPr="00B37A64">
        <w:rPr>
          <w:rFonts w:eastAsia="Helvetica"/>
        </w:rPr>
        <w:t>Loewen et</w:t>
      </w:r>
      <w:r w:rsidR="006765F9" w:rsidRPr="00B37A64">
        <w:rPr>
          <w:rFonts w:eastAsia="Helvetica"/>
        </w:rPr>
        <w:t xml:space="preserve"> al. (2009) showed</w:t>
      </w:r>
      <w:r w:rsidR="00C16042" w:rsidRPr="00B37A64">
        <w:rPr>
          <w:rFonts w:eastAsia="Helvetica"/>
        </w:rPr>
        <w:t xml:space="preserve"> </w:t>
      </w:r>
      <w:r w:rsidR="006765F9" w:rsidRPr="00B37A64">
        <w:rPr>
          <w:rFonts w:eastAsia="Helvetica"/>
        </w:rPr>
        <w:t>that students</w:t>
      </w:r>
      <w:r w:rsidR="00C16042" w:rsidRPr="00B37A64">
        <w:rPr>
          <w:rFonts w:eastAsia="Helvetica"/>
        </w:rPr>
        <w:t xml:space="preserve"> wanted to more opportunities to practice their communicative skills</w:t>
      </w:r>
      <w:r w:rsidR="00D8353F" w:rsidRPr="00B37A64">
        <w:rPr>
          <w:rFonts w:eastAsia="Helvetica"/>
        </w:rPr>
        <w:t xml:space="preserve"> within the classroom</w:t>
      </w:r>
      <w:r w:rsidR="006765F9" w:rsidRPr="00B37A64">
        <w:rPr>
          <w:rFonts w:eastAsia="Helvetica"/>
        </w:rPr>
        <w:t xml:space="preserve">. </w:t>
      </w:r>
    </w:p>
    <w:p w14:paraId="4BA516DB" w14:textId="7F4F7247" w:rsidR="004060BE" w:rsidRPr="00B37A64" w:rsidRDefault="006765F9" w:rsidP="007C74C9">
      <w:pPr>
        <w:spacing w:line="480" w:lineRule="auto"/>
        <w:rPr>
          <w:rFonts w:eastAsia="Helvetica"/>
        </w:rPr>
      </w:pPr>
      <w:r w:rsidRPr="00B37A64">
        <w:rPr>
          <w:rFonts w:eastAsia="Helvetica"/>
        </w:rPr>
        <w:tab/>
        <w:t>Another study conducted by Kartchava</w:t>
      </w:r>
      <w:r w:rsidR="001034B1" w:rsidRPr="00B37A64">
        <w:rPr>
          <w:rFonts w:eastAsia="Helvetica"/>
        </w:rPr>
        <w:t xml:space="preserve"> (2016)</w:t>
      </w:r>
      <w:r w:rsidR="00C16042" w:rsidRPr="00B37A64">
        <w:rPr>
          <w:rFonts w:eastAsia="Helvetica"/>
        </w:rPr>
        <w:t xml:space="preserve"> gave a </w:t>
      </w:r>
      <w:r w:rsidR="00D8353F" w:rsidRPr="00B37A64">
        <w:rPr>
          <w:rFonts w:eastAsia="Helvetica"/>
        </w:rPr>
        <w:t xml:space="preserve">similar </w:t>
      </w:r>
      <w:r w:rsidR="00C16042" w:rsidRPr="00B37A64">
        <w:rPr>
          <w:rFonts w:eastAsia="Helvetica"/>
        </w:rPr>
        <w:t>questionnaire</w:t>
      </w:r>
      <w:r w:rsidR="00D8353F" w:rsidRPr="00B37A64">
        <w:rPr>
          <w:rFonts w:eastAsia="Helvetica"/>
        </w:rPr>
        <w:t xml:space="preserve"> to teachers and ELL students</w:t>
      </w:r>
      <w:r w:rsidR="00C16042" w:rsidRPr="00B37A64">
        <w:rPr>
          <w:rFonts w:eastAsia="Helvetica"/>
        </w:rPr>
        <w:t xml:space="preserve"> about </w:t>
      </w:r>
      <w:r w:rsidR="00D8353F" w:rsidRPr="00B37A64">
        <w:rPr>
          <w:rFonts w:eastAsia="Helvetica"/>
        </w:rPr>
        <w:t xml:space="preserve">their perspectives on </w:t>
      </w:r>
      <w:r w:rsidR="00C16042" w:rsidRPr="00B37A64">
        <w:rPr>
          <w:rFonts w:eastAsia="Helvetica"/>
        </w:rPr>
        <w:t>corre</w:t>
      </w:r>
      <w:r w:rsidRPr="00B37A64">
        <w:rPr>
          <w:rFonts w:eastAsia="Helvetica"/>
        </w:rPr>
        <w:t>ctive feedback. It outlined four</w:t>
      </w:r>
      <w:r w:rsidR="00C16042" w:rsidRPr="00B37A64">
        <w:rPr>
          <w:rFonts w:eastAsia="Helvetica"/>
        </w:rPr>
        <w:t xml:space="preserve"> components of corrective feedback</w:t>
      </w:r>
      <w:r w:rsidRPr="00B37A64">
        <w:rPr>
          <w:rFonts w:eastAsia="Helvetica"/>
        </w:rPr>
        <w:t xml:space="preserve">, </w:t>
      </w:r>
      <w:r w:rsidRPr="00B37A64">
        <w:rPr>
          <w:rFonts w:ascii="Helvetica" w:eastAsia="Helvetica" w:hAnsi="Helvetica" w:cs="Helvetica"/>
        </w:rPr>
        <w:t>“</w:t>
      </w:r>
      <w:r w:rsidRPr="00B37A64">
        <w:rPr>
          <w:rFonts w:eastAsia="Helvetica"/>
        </w:rPr>
        <w:t>importance and expectation of CF, error types to correct, prompts as C</w:t>
      </w:r>
      <w:r w:rsidR="00B37A64" w:rsidRPr="00B37A64">
        <w:rPr>
          <w:rFonts w:eastAsia="Helvetica"/>
        </w:rPr>
        <w:t>F method, recasts of CF methods</w:t>
      </w:r>
      <w:r w:rsidRPr="00B37A64">
        <w:rPr>
          <w:rFonts w:ascii="Helvetica" w:eastAsia="Helvetica" w:hAnsi="Helvetica" w:cs="Helvetica"/>
        </w:rPr>
        <w:t>”</w:t>
      </w:r>
      <w:r w:rsidRPr="00B37A64">
        <w:rPr>
          <w:rFonts w:eastAsia="Helvetica"/>
        </w:rPr>
        <w:t xml:space="preserve"> (Kartchava, 2016</w:t>
      </w:r>
      <w:r w:rsidR="00F97B6A" w:rsidRPr="00B37A64">
        <w:rPr>
          <w:rFonts w:eastAsia="Helvetica"/>
        </w:rPr>
        <w:t>, p. 29</w:t>
      </w:r>
      <w:r w:rsidRPr="00B37A64">
        <w:rPr>
          <w:rFonts w:eastAsia="Helvetica"/>
        </w:rPr>
        <w:t>)</w:t>
      </w:r>
      <w:r w:rsidR="00B37A64" w:rsidRPr="00B37A64">
        <w:rPr>
          <w:rFonts w:eastAsia="Helvetica"/>
        </w:rPr>
        <w:t>.</w:t>
      </w:r>
      <w:r w:rsidR="00C16042" w:rsidRPr="00B37A64">
        <w:rPr>
          <w:rFonts w:eastAsia="Helvetica"/>
        </w:rPr>
        <w:t xml:space="preserve"> The outcome from this study proves that students with more language proficiency value </w:t>
      </w:r>
      <w:r w:rsidR="00D8353F" w:rsidRPr="00B37A64">
        <w:rPr>
          <w:rFonts w:eastAsia="Helvetica"/>
        </w:rPr>
        <w:t xml:space="preserve">oral </w:t>
      </w:r>
      <w:r w:rsidR="00C16042" w:rsidRPr="00B37A64">
        <w:rPr>
          <w:rFonts w:eastAsia="Helvetica"/>
        </w:rPr>
        <w:t xml:space="preserve">corrective feedback in the classroom and state that only errors that </w:t>
      </w:r>
      <w:r w:rsidRPr="00B37A64">
        <w:rPr>
          <w:rFonts w:eastAsia="Helvetica"/>
        </w:rPr>
        <w:t>discourage c</w:t>
      </w:r>
      <w:r w:rsidR="00CA419C" w:rsidRPr="00B37A64">
        <w:rPr>
          <w:rFonts w:eastAsia="Helvetica"/>
        </w:rPr>
        <w:t>omprehension or are reoccurring need to be</w:t>
      </w:r>
      <w:r w:rsidR="001034B1" w:rsidRPr="00B37A64">
        <w:rPr>
          <w:rFonts w:eastAsia="Helvetica"/>
        </w:rPr>
        <w:t xml:space="preserve"> addressed by the teacher</w:t>
      </w:r>
      <w:r w:rsidRPr="00B37A64">
        <w:rPr>
          <w:rFonts w:eastAsia="Helvetica"/>
        </w:rPr>
        <w:t xml:space="preserve"> (Kartchava, 2016</w:t>
      </w:r>
      <w:r w:rsidR="00CA419C" w:rsidRPr="00B37A64">
        <w:rPr>
          <w:rFonts w:eastAsia="Helvetica"/>
        </w:rPr>
        <w:t>)</w:t>
      </w:r>
      <w:r w:rsidR="001034B1" w:rsidRPr="00B37A64">
        <w:rPr>
          <w:rFonts w:eastAsia="Helvetica"/>
        </w:rPr>
        <w:t>.</w:t>
      </w:r>
      <w:r w:rsidR="00D8353F" w:rsidRPr="00B37A64">
        <w:rPr>
          <w:rFonts w:eastAsia="Helvetica"/>
        </w:rPr>
        <w:t xml:space="preserve"> The results from this study c</w:t>
      </w:r>
      <w:r w:rsidRPr="00B37A64">
        <w:rPr>
          <w:rFonts w:eastAsia="Helvetica"/>
        </w:rPr>
        <w:t>an help teachers understand which errors to correct and which</w:t>
      </w:r>
      <w:r w:rsidR="00D8353F" w:rsidRPr="00B37A64">
        <w:rPr>
          <w:rFonts w:eastAsia="Helvetica"/>
        </w:rPr>
        <w:t xml:space="preserve"> errors to ignore</w:t>
      </w:r>
      <w:r w:rsidRPr="00B37A64">
        <w:rPr>
          <w:rFonts w:eastAsia="Helvetica"/>
        </w:rPr>
        <w:t xml:space="preserve"> in a classroom setting</w:t>
      </w:r>
      <w:r w:rsidR="00D8353F" w:rsidRPr="00B37A64">
        <w:rPr>
          <w:rFonts w:eastAsia="Helvetica"/>
        </w:rPr>
        <w:t>.</w:t>
      </w:r>
    </w:p>
    <w:p w14:paraId="5170DD5C" w14:textId="13B2430F" w:rsidR="000E2D8A" w:rsidRPr="00B37A64" w:rsidRDefault="000E2D8A" w:rsidP="007C74C9">
      <w:pPr>
        <w:spacing w:line="480" w:lineRule="auto"/>
        <w:rPr>
          <w:rFonts w:eastAsia="Helvetica"/>
        </w:rPr>
      </w:pPr>
      <w:r w:rsidRPr="00B37A64">
        <w:rPr>
          <w:rFonts w:eastAsia="Helvetica"/>
        </w:rPr>
        <w:tab/>
        <w:t xml:space="preserve">Conclusively, similarities from the </w:t>
      </w:r>
      <w:r w:rsidR="0077636F" w:rsidRPr="00B37A64">
        <w:rPr>
          <w:rFonts w:eastAsia="Helvetica"/>
        </w:rPr>
        <w:t>questionnaires</w:t>
      </w:r>
      <w:r w:rsidRPr="00B37A64">
        <w:rPr>
          <w:rFonts w:eastAsia="Helvetica"/>
        </w:rPr>
        <w:t xml:space="preserve"> given across different studies showed that ELL stu</w:t>
      </w:r>
      <w:r w:rsidR="00B37A64" w:rsidRPr="00B37A64">
        <w:rPr>
          <w:rFonts w:eastAsia="Helvetica"/>
        </w:rPr>
        <w:t>dents value corrective feedback</w:t>
      </w:r>
      <w:r w:rsidRPr="00B37A64">
        <w:rPr>
          <w:rFonts w:eastAsia="Helvetica"/>
        </w:rPr>
        <w:t xml:space="preserve"> </w:t>
      </w:r>
      <w:r w:rsidR="00154F0F" w:rsidRPr="00B37A64">
        <w:rPr>
          <w:rFonts w:eastAsia="Helvetica"/>
        </w:rPr>
        <w:t>(</w:t>
      </w:r>
      <w:r w:rsidR="00285CEB" w:rsidRPr="00B37A64">
        <w:rPr>
          <w:rFonts w:eastAsia="Helvetica"/>
        </w:rPr>
        <w:t>Shultz</w:t>
      </w:r>
      <w:r w:rsidR="00154F0F" w:rsidRPr="00B37A64">
        <w:rPr>
          <w:rFonts w:eastAsia="Helvetica"/>
        </w:rPr>
        <w:t>, 2009; Kartchava, 2016)</w:t>
      </w:r>
      <w:r w:rsidR="00B37A64" w:rsidRPr="00B37A64">
        <w:rPr>
          <w:rFonts w:eastAsia="Helvetica"/>
        </w:rPr>
        <w:t>.</w:t>
      </w:r>
      <w:r w:rsidR="00154F0F" w:rsidRPr="00B37A64">
        <w:rPr>
          <w:rFonts w:eastAsia="Helvetica"/>
        </w:rPr>
        <w:t xml:space="preserve"> </w:t>
      </w:r>
      <w:r w:rsidRPr="00B37A64">
        <w:rPr>
          <w:rFonts w:eastAsia="Helvetica"/>
        </w:rPr>
        <w:t>Students want feedback only when an error is reocc</w:t>
      </w:r>
      <w:r w:rsidR="00285CEB" w:rsidRPr="00B37A64">
        <w:rPr>
          <w:rFonts w:eastAsia="Helvetica"/>
        </w:rPr>
        <w:t>urring or impedes comprehension (Kartchava, 2016).</w:t>
      </w:r>
      <w:r w:rsidRPr="00B37A64">
        <w:rPr>
          <w:rFonts w:eastAsia="Helvetica"/>
        </w:rPr>
        <w:t xml:space="preserve"> However, teachers</w:t>
      </w:r>
      <w:r w:rsidR="006765F9" w:rsidRPr="00B37A64">
        <w:rPr>
          <w:rFonts w:ascii="Helvetica" w:eastAsia="Helvetica" w:hAnsi="Helvetica" w:cs="Helvetica"/>
        </w:rPr>
        <w:t>’</w:t>
      </w:r>
      <w:r w:rsidRPr="00B37A64">
        <w:rPr>
          <w:rFonts w:eastAsia="Helvetica"/>
        </w:rPr>
        <w:t xml:space="preserve"> beliefs show that </w:t>
      </w:r>
      <w:r w:rsidR="00D8353F" w:rsidRPr="00B37A64">
        <w:rPr>
          <w:rFonts w:eastAsia="Helvetica"/>
        </w:rPr>
        <w:t>on average, teachers do not value oral corrective feedback as much as their ELL students do</w:t>
      </w:r>
      <w:r w:rsidRPr="00B37A64">
        <w:rPr>
          <w:rFonts w:eastAsia="Helvetica"/>
        </w:rPr>
        <w:t>. Based on these studies, teachers should provide students with multiple opportunit</w:t>
      </w:r>
      <w:r w:rsidR="00D8353F" w:rsidRPr="00B37A64">
        <w:rPr>
          <w:rFonts w:eastAsia="Helvetica"/>
        </w:rPr>
        <w:t>ies to practice their communicative</w:t>
      </w:r>
      <w:r w:rsidRPr="00B37A64">
        <w:rPr>
          <w:rFonts w:eastAsia="Helvetica"/>
        </w:rPr>
        <w:t xml:space="preserve"> skills in both speaking and writing</w:t>
      </w:r>
      <w:r w:rsidR="00D8353F" w:rsidRPr="00B37A64">
        <w:rPr>
          <w:rFonts w:eastAsia="Helvetica"/>
        </w:rPr>
        <w:t xml:space="preserve"> within the classroom</w:t>
      </w:r>
      <w:r w:rsidRPr="00B37A64">
        <w:rPr>
          <w:rFonts w:eastAsia="Helvetica"/>
        </w:rPr>
        <w:t>. Teachers need to address student errors by giving corrective feedback that aligns with the student</w:t>
      </w:r>
      <w:r w:rsidRPr="00B37A64">
        <w:rPr>
          <w:rFonts w:ascii="Helvetica" w:eastAsia="Helvetica" w:hAnsi="Helvetica" w:cs="Helvetica"/>
        </w:rPr>
        <w:t>’s personality, age-level, languag</w:t>
      </w:r>
      <w:r w:rsidR="00D8353F" w:rsidRPr="00B37A64">
        <w:rPr>
          <w:rFonts w:eastAsia="Helvetica"/>
        </w:rPr>
        <w:t>e proficiency level, and gender, as well as be mindful that the learners</w:t>
      </w:r>
      <w:r w:rsidR="00D8353F" w:rsidRPr="00B37A64">
        <w:rPr>
          <w:rFonts w:ascii="Helvetica" w:eastAsia="Helvetica" w:hAnsi="Helvetica" w:cs="Helvetica"/>
        </w:rPr>
        <w:t xml:space="preserve">’ perspectives and attitudes on second language acquisition </w:t>
      </w:r>
      <w:r w:rsidR="0077636F" w:rsidRPr="00B37A64">
        <w:rPr>
          <w:rFonts w:eastAsia="Helvetica"/>
        </w:rPr>
        <w:t>i</w:t>
      </w:r>
      <w:r w:rsidR="001034B1" w:rsidRPr="00B37A64">
        <w:rPr>
          <w:rFonts w:eastAsia="Helvetica"/>
        </w:rPr>
        <w:t>s dynamic</w:t>
      </w:r>
      <w:r w:rsidR="00B37A64" w:rsidRPr="00B37A64">
        <w:rPr>
          <w:rFonts w:eastAsia="Helvetica"/>
        </w:rPr>
        <w:t xml:space="preserve"> (Erlam et</w:t>
      </w:r>
      <w:r w:rsidR="00C44EA7" w:rsidRPr="00B37A64">
        <w:rPr>
          <w:rFonts w:eastAsia="Helvetica"/>
        </w:rPr>
        <w:t xml:space="preserve"> al., 2013</w:t>
      </w:r>
      <w:r w:rsidRPr="00B37A64">
        <w:rPr>
          <w:rFonts w:eastAsia="Helvetica"/>
        </w:rPr>
        <w:t>)</w:t>
      </w:r>
      <w:r w:rsidR="001034B1" w:rsidRPr="00B37A64">
        <w:rPr>
          <w:rFonts w:eastAsia="Helvetica"/>
        </w:rPr>
        <w:t>.</w:t>
      </w:r>
    </w:p>
    <w:p w14:paraId="3EA5814F" w14:textId="3B7183ED" w:rsidR="00D077BC" w:rsidRPr="00B37A64" w:rsidRDefault="00D077BC" w:rsidP="006D67CF">
      <w:pPr>
        <w:spacing w:line="480" w:lineRule="auto"/>
        <w:rPr>
          <w:rFonts w:eastAsia="Helvetica"/>
          <w:b/>
        </w:rPr>
      </w:pPr>
      <w:r w:rsidRPr="00B37A64">
        <w:rPr>
          <w:rFonts w:eastAsia="Helvetica"/>
          <w:b/>
        </w:rPr>
        <w:t>Conclusion</w:t>
      </w:r>
    </w:p>
    <w:p w14:paraId="6E5E8718" w14:textId="63B73ACC" w:rsidR="00D077BC" w:rsidRPr="00B37A64" w:rsidRDefault="00D077BC" w:rsidP="007C74C9">
      <w:pPr>
        <w:spacing w:line="480" w:lineRule="auto"/>
        <w:rPr>
          <w:rFonts w:eastAsia="Helvetica"/>
        </w:rPr>
      </w:pPr>
      <w:r w:rsidRPr="00B37A64">
        <w:rPr>
          <w:rFonts w:eastAsia="Helvetica"/>
        </w:rPr>
        <w:tab/>
        <w:t>There is a plethora of research that attempts to determine the effectiveness of different types of corrective feedback. Along with the research studies, there are additional studies to measure students</w:t>
      </w:r>
      <w:r w:rsidRPr="00B37A64">
        <w:rPr>
          <w:rFonts w:ascii="Helvetica" w:eastAsia="Helvetica" w:hAnsi="Helvetica" w:cs="Helvetica"/>
        </w:rPr>
        <w:t>’</w:t>
      </w:r>
      <w:r w:rsidRPr="00B37A64">
        <w:rPr>
          <w:rFonts w:eastAsia="Helvetica"/>
        </w:rPr>
        <w:t xml:space="preserve"> perceptions about corrective feedback.</w:t>
      </w:r>
      <w:r w:rsidR="005E2EEC" w:rsidRPr="00B37A64">
        <w:rPr>
          <w:rFonts w:eastAsia="Helvetica"/>
        </w:rPr>
        <w:t xml:space="preserve"> </w:t>
      </w:r>
      <w:r w:rsidR="00B37A64" w:rsidRPr="00B37A64">
        <w:rPr>
          <w:rFonts w:eastAsia="Helvetica"/>
        </w:rPr>
        <w:t xml:space="preserve">Key </w:t>
      </w:r>
      <w:r w:rsidRPr="00B37A64">
        <w:rPr>
          <w:rFonts w:eastAsia="Helvetica"/>
        </w:rPr>
        <w:t xml:space="preserve">findings </w:t>
      </w:r>
      <w:r w:rsidR="00285CEB" w:rsidRPr="00B37A64">
        <w:rPr>
          <w:rFonts w:eastAsia="Helvetica"/>
        </w:rPr>
        <w:t xml:space="preserve">from the literature reviewed </w:t>
      </w:r>
      <w:r w:rsidRPr="00B37A64">
        <w:rPr>
          <w:rFonts w:eastAsia="Helvetica"/>
        </w:rPr>
        <w:t xml:space="preserve">can help educators understand how to move closer to knowing how to give corrective feedback to ELL students. </w:t>
      </w:r>
      <w:r w:rsidR="00B37A64" w:rsidRPr="00B37A64">
        <w:rPr>
          <w:rFonts w:eastAsia="Helvetica"/>
        </w:rPr>
        <w:t>In conclusion</w:t>
      </w:r>
      <w:r w:rsidRPr="00B37A64">
        <w:rPr>
          <w:rFonts w:eastAsia="Helvetica"/>
        </w:rPr>
        <w:t xml:space="preserve">, teachers can employ different strategies to help students with corrective feedback. Peer feedback is becoming more widely known and recognized as an effective form of feedback. Implicit and explicit feedback will vary in effectiveness due to the many individual factors that influence and ELL student. </w:t>
      </w:r>
      <w:r w:rsidR="005E2EEC" w:rsidRPr="00B37A64">
        <w:rPr>
          <w:rFonts w:eastAsia="Helvetica"/>
        </w:rPr>
        <w:t>The culminating viewpoint from these studies proves that more research is needed in order to determine the most effective feedback for students learning a second language.</w:t>
      </w:r>
    </w:p>
    <w:p w14:paraId="14EBAEF5" w14:textId="30A3AAAC" w:rsidR="00101AA2" w:rsidRPr="00B37A64" w:rsidRDefault="00101AA2" w:rsidP="00101AA2">
      <w:pPr>
        <w:spacing w:line="480" w:lineRule="auto"/>
        <w:jc w:val="center"/>
        <w:rPr>
          <w:rFonts w:eastAsia="Times New Roman"/>
          <w:b/>
          <w:bCs/>
          <w:color w:val="000000"/>
        </w:rPr>
      </w:pPr>
      <w:r w:rsidRPr="00B37A64">
        <w:rPr>
          <w:rFonts w:eastAsia="Times New Roman"/>
          <w:b/>
          <w:bCs/>
          <w:color w:val="000000"/>
        </w:rPr>
        <w:t>Methadology</w:t>
      </w:r>
    </w:p>
    <w:p w14:paraId="5FB1303D" w14:textId="77777777" w:rsidR="00A80E5C" w:rsidRPr="00B37A64" w:rsidRDefault="00A80E5C" w:rsidP="00A80E5C">
      <w:pPr>
        <w:spacing w:line="480" w:lineRule="auto"/>
        <w:rPr>
          <w:rFonts w:eastAsia="Times New Roman"/>
        </w:rPr>
      </w:pPr>
      <w:r w:rsidRPr="00B37A64">
        <w:rPr>
          <w:rFonts w:eastAsia="Times New Roman"/>
          <w:b/>
          <w:bCs/>
          <w:color w:val="000000"/>
        </w:rPr>
        <w:t>Research Design</w:t>
      </w:r>
    </w:p>
    <w:p w14:paraId="04FFFF27" w14:textId="4B38970A" w:rsidR="00660BC4" w:rsidRPr="00B37A64" w:rsidRDefault="00660BC4" w:rsidP="00A80E5C">
      <w:pPr>
        <w:spacing w:line="480" w:lineRule="auto"/>
        <w:ind w:firstLine="720"/>
        <w:rPr>
          <w:rFonts w:eastAsia="Times New Roman"/>
          <w:color w:val="000000"/>
        </w:rPr>
      </w:pPr>
      <w:r w:rsidRPr="00B37A64">
        <w:rPr>
          <w:rFonts w:eastAsia="Times New Roman"/>
          <w:color w:val="000000"/>
        </w:rPr>
        <w:t>To answer m</w:t>
      </w:r>
      <w:r w:rsidR="004B6A9F" w:rsidRPr="00B37A64">
        <w:rPr>
          <w:rFonts w:eastAsia="Times New Roman"/>
          <w:color w:val="000000"/>
        </w:rPr>
        <w:t>y research question, I will use</w:t>
      </w:r>
      <w:r w:rsidRPr="00B37A64">
        <w:rPr>
          <w:rFonts w:eastAsia="Times New Roman"/>
          <w:color w:val="000000"/>
        </w:rPr>
        <w:t xml:space="preserve"> a mixed-methods approach. According to Clark and Creswell (2019), a mixed-methods approach </w:t>
      </w:r>
      <w:r w:rsidR="004B6A9F" w:rsidRPr="00B37A64">
        <w:rPr>
          <w:rFonts w:eastAsia="Times New Roman"/>
          <w:color w:val="000000"/>
        </w:rPr>
        <w:t>means that both qualitative and quantitative data will be collected and analyzed.</w:t>
      </w:r>
      <w:r w:rsidRPr="00B37A64">
        <w:rPr>
          <w:rFonts w:eastAsia="Times New Roman"/>
          <w:color w:val="000000"/>
        </w:rPr>
        <w:t xml:space="preserve"> This type of research design is appropriate for my research question because the quantitative data derived from the students</w:t>
      </w:r>
      <w:r w:rsidRPr="00B37A64">
        <w:rPr>
          <w:rFonts w:ascii="Helvetica" w:eastAsia="Helvetica" w:hAnsi="Helvetica" w:cs="Helvetica"/>
          <w:color w:val="000000"/>
        </w:rPr>
        <w:t>’</w:t>
      </w:r>
      <w:r w:rsidRPr="00B37A64">
        <w:rPr>
          <w:rFonts w:eastAsia="Times New Roman"/>
          <w:color w:val="000000"/>
        </w:rPr>
        <w:t xml:space="preserve"> final writing scores will prove which feedback method was most helpful for the English Language Learners in the study, and the qualitative </w:t>
      </w:r>
      <w:r w:rsidR="004B6A9F" w:rsidRPr="00B37A64">
        <w:rPr>
          <w:rFonts w:eastAsia="Times New Roman"/>
          <w:color w:val="000000"/>
        </w:rPr>
        <w:t>data collected</w:t>
      </w:r>
      <w:r w:rsidRPr="00B37A64">
        <w:rPr>
          <w:rFonts w:eastAsia="Times New Roman"/>
          <w:color w:val="000000"/>
        </w:rPr>
        <w:t xml:space="preserve"> from the student interviews will provide insights into the students</w:t>
      </w:r>
      <w:r w:rsidRPr="00B37A64">
        <w:rPr>
          <w:rFonts w:ascii="Helvetica" w:eastAsia="Helvetica" w:hAnsi="Helvetica" w:cs="Helvetica"/>
          <w:color w:val="000000"/>
        </w:rPr>
        <w:t>’</w:t>
      </w:r>
      <w:r w:rsidRPr="00B37A64">
        <w:rPr>
          <w:rFonts w:eastAsia="Times New Roman"/>
          <w:color w:val="000000"/>
        </w:rPr>
        <w:t xml:space="preserve"> perspectives about the feedback and the way it was given. The quantitative and qualitative data collected can help prove the most effective feedback while giving insights into how students</w:t>
      </w:r>
      <w:r w:rsidRPr="00B37A64">
        <w:rPr>
          <w:rFonts w:ascii="Helvetica" w:eastAsia="Helvetica" w:hAnsi="Helvetica" w:cs="Helvetica"/>
          <w:color w:val="000000"/>
        </w:rPr>
        <w:t>’</w:t>
      </w:r>
      <w:r w:rsidRPr="00B37A64">
        <w:rPr>
          <w:rFonts w:eastAsia="Times New Roman"/>
          <w:color w:val="000000"/>
        </w:rPr>
        <w:t xml:space="preserve"> motivation was impacted by the feedback given.</w:t>
      </w:r>
    </w:p>
    <w:p w14:paraId="667FB405" w14:textId="40D434AE" w:rsidR="004B6A9F" w:rsidRPr="00B37A64" w:rsidRDefault="00A80E5C" w:rsidP="00A80E5C">
      <w:pPr>
        <w:spacing w:line="480" w:lineRule="auto"/>
        <w:ind w:firstLine="720"/>
        <w:rPr>
          <w:rFonts w:eastAsia="Times New Roman"/>
          <w:color w:val="000000"/>
        </w:rPr>
      </w:pPr>
      <w:r w:rsidRPr="00B37A64">
        <w:rPr>
          <w:rFonts w:eastAsia="Times New Roman"/>
          <w:color w:val="000000"/>
        </w:rPr>
        <w:t xml:space="preserve">There will be three groups of participants within this study. One group of students will be given explicit feedback from the teacher. The second group will be given implicit feedback. The third and final group of students will use peer feedback to revise their writing. </w:t>
      </w:r>
      <w:r w:rsidR="004B6A9F" w:rsidRPr="00B37A64">
        <w:rPr>
          <w:rFonts w:eastAsia="Helvetica"/>
          <w:color w:val="000000"/>
        </w:rPr>
        <w:t>Since the study is comparing the effectiveness of three different types of corrective feedback, this is intended to be a correlative research study.</w:t>
      </w:r>
      <w:r w:rsidR="007515FC" w:rsidRPr="00B37A64">
        <w:rPr>
          <w:rFonts w:eastAsia="Helvetica"/>
          <w:color w:val="000000"/>
        </w:rPr>
        <w:t xml:space="preserve"> A correlational design uses multiple variables to help determine the direction of h</w:t>
      </w:r>
      <w:r w:rsidR="00B37A64" w:rsidRPr="00B37A64">
        <w:rPr>
          <w:rFonts w:eastAsia="Helvetica"/>
          <w:color w:val="000000"/>
        </w:rPr>
        <w:t>ow the variables are associated</w:t>
      </w:r>
      <w:r w:rsidR="007515FC" w:rsidRPr="00B37A64">
        <w:rPr>
          <w:rFonts w:eastAsia="Helvetica"/>
          <w:color w:val="000000"/>
        </w:rPr>
        <w:t xml:space="preserve"> (Clark &amp; Creswell, 2019)</w:t>
      </w:r>
      <w:r w:rsidR="00B37A64" w:rsidRPr="00B37A64">
        <w:rPr>
          <w:rFonts w:eastAsia="Helvetica"/>
          <w:color w:val="000000"/>
        </w:rPr>
        <w:t>.</w:t>
      </w:r>
    </w:p>
    <w:p w14:paraId="15C3C5F9" w14:textId="13B837A3" w:rsidR="00C22B06" w:rsidRPr="00B37A64" w:rsidRDefault="00A80E5C" w:rsidP="00A80E5C">
      <w:pPr>
        <w:spacing w:line="480" w:lineRule="auto"/>
        <w:ind w:firstLine="720"/>
        <w:rPr>
          <w:rFonts w:eastAsia="Times New Roman"/>
          <w:color w:val="000000"/>
        </w:rPr>
      </w:pPr>
      <w:r w:rsidRPr="00B37A64">
        <w:rPr>
          <w:rFonts w:eastAsia="Times New Roman"/>
          <w:color w:val="000000"/>
        </w:rPr>
        <w:t>The students will be writing an informational essay about an animal they</w:t>
      </w:r>
      <w:r w:rsidRPr="00B37A64">
        <w:rPr>
          <w:rFonts w:ascii="Helvetica" w:eastAsia="Helvetica" w:hAnsi="Helvetica" w:cs="Helvetica"/>
          <w:color w:val="000000"/>
        </w:rPr>
        <w:t xml:space="preserve">’ve researched. The quantitative data will be retrieved from </w:t>
      </w:r>
      <w:r w:rsidRPr="00B37A64">
        <w:rPr>
          <w:rFonts w:eastAsia="Helvetica"/>
          <w:color w:val="000000"/>
        </w:rPr>
        <w:t>the students</w:t>
      </w:r>
      <w:r w:rsidRPr="00B37A64">
        <w:rPr>
          <w:rFonts w:ascii="Helvetica" w:eastAsia="Helvetica" w:hAnsi="Helvetica" w:cs="Helvetica"/>
          <w:color w:val="000000"/>
        </w:rPr>
        <w:t>’ fina</w:t>
      </w:r>
      <w:r w:rsidRPr="00B37A64">
        <w:rPr>
          <w:rFonts w:eastAsia="Times New Roman"/>
          <w:color w:val="000000"/>
        </w:rPr>
        <w:t>l scores based on a rubric that will be used to grade all of the students</w:t>
      </w:r>
      <w:r w:rsidRPr="00B37A64">
        <w:rPr>
          <w:rFonts w:ascii="Helvetica" w:eastAsia="Helvetica" w:hAnsi="Helvetica" w:cs="Helvetica"/>
          <w:color w:val="000000"/>
        </w:rPr>
        <w:t xml:space="preserve">’ final copies. All three of the </w:t>
      </w:r>
      <w:r w:rsidR="007515FC" w:rsidRPr="00B37A64">
        <w:rPr>
          <w:rFonts w:eastAsia="Helvetica"/>
          <w:color w:val="000000"/>
        </w:rPr>
        <w:t>groups will use the same rubric. The rubric used for the study can be viewed in Appendix A.</w:t>
      </w:r>
    </w:p>
    <w:p w14:paraId="2B947352" w14:textId="19EFF69E" w:rsidR="00A80E5C" w:rsidRPr="00B37A64" w:rsidRDefault="00A80E5C" w:rsidP="00A80E5C">
      <w:pPr>
        <w:spacing w:line="480" w:lineRule="auto"/>
        <w:ind w:firstLine="720"/>
        <w:rPr>
          <w:rFonts w:eastAsia="Times New Roman"/>
        </w:rPr>
      </w:pPr>
      <w:r w:rsidRPr="00B37A64">
        <w:rPr>
          <w:rFonts w:eastAsia="Times New Roman"/>
          <w:color w:val="000000"/>
        </w:rPr>
        <w:t>The students</w:t>
      </w:r>
      <w:r w:rsidR="007515FC" w:rsidRPr="00B37A64">
        <w:rPr>
          <w:rFonts w:eastAsia="Times New Roman"/>
          <w:color w:val="000000"/>
        </w:rPr>
        <w:t xml:space="preserve"> from each group in the study</w:t>
      </w:r>
      <w:r w:rsidRPr="00B37A64">
        <w:rPr>
          <w:rFonts w:eastAsia="Times New Roman"/>
          <w:color w:val="000000"/>
        </w:rPr>
        <w:t xml:space="preserve"> will participate in an interview to discuss their experience</w:t>
      </w:r>
      <w:r w:rsidR="007515FC" w:rsidRPr="00B37A64">
        <w:rPr>
          <w:rFonts w:eastAsia="Times New Roman"/>
          <w:color w:val="000000"/>
        </w:rPr>
        <w:t>s from</w:t>
      </w:r>
      <w:r w:rsidRPr="00B37A64">
        <w:rPr>
          <w:rFonts w:eastAsia="Times New Roman"/>
          <w:color w:val="000000"/>
        </w:rPr>
        <w:t xml:space="preserve"> the feedback given, in addition to the survey. </w:t>
      </w:r>
      <w:r w:rsidR="00C22B06" w:rsidRPr="00B37A64">
        <w:rPr>
          <w:rFonts w:eastAsia="Times New Roman"/>
          <w:color w:val="000000"/>
        </w:rPr>
        <w:t>The qualitative portion entail</w:t>
      </w:r>
      <w:r w:rsidR="007515FC" w:rsidRPr="00B37A64">
        <w:rPr>
          <w:rFonts w:eastAsia="Times New Roman"/>
          <w:color w:val="000000"/>
        </w:rPr>
        <w:t>s one-on-one interviews with each student from the study.</w:t>
      </w:r>
      <w:r w:rsidR="00C22B06" w:rsidRPr="00B37A64">
        <w:rPr>
          <w:rFonts w:eastAsia="Times New Roman"/>
          <w:color w:val="000000"/>
        </w:rPr>
        <w:t xml:space="preserve"> Interviews will be conducted to </w:t>
      </w:r>
      <w:r w:rsidRPr="00B37A64">
        <w:rPr>
          <w:rFonts w:eastAsia="Times New Roman"/>
          <w:color w:val="000000"/>
        </w:rPr>
        <w:t>evaluate student</w:t>
      </w:r>
      <w:r w:rsidR="00C22B06" w:rsidRPr="00B37A64">
        <w:rPr>
          <w:rFonts w:eastAsia="Times New Roman"/>
          <w:color w:val="000000"/>
        </w:rPr>
        <w:t>s</w:t>
      </w:r>
      <w:r w:rsidR="00C22B06" w:rsidRPr="00B37A64">
        <w:rPr>
          <w:rFonts w:ascii="Helvetica" w:eastAsia="Helvetica" w:hAnsi="Helvetica" w:cs="Helvetica"/>
          <w:color w:val="000000"/>
        </w:rPr>
        <w:t>’</w:t>
      </w:r>
      <w:r w:rsidRPr="00B37A64">
        <w:rPr>
          <w:rFonts w:eastAsia="Times New Roman"/>
          <w:color w:val="000000"/>
        </w:rPr>
        <w:t xml:space="preserve"> perceptions about </w:t>
      </w:r>
      <w:r w:rsidR="00C22B06" w:rsidRPr="00B37A64">
        <w:rPr>
          <w:rFonts w:eastAsia="Times New Roman"/>
          <w:color w:val="000000"/>
        </w:rPr>
        <w:t>the effectiveness of the feedback given</w:t>
      </w:r>
      <w:r w:rsidR="007515FC" w:rsidRPr="00B37A64">
        <w:rPr>
          <w:rFonts w:eastAsia="Times New Roman"/>
          <w:color w:val="000000"/>
        </w:rPr>
        <w:t>,</w:t>
      </w:r>
      <w:r w:rsidR="00C22B06" w:rsidRPr="00B37A64">
        <w:rPr>
          <w:rFonts w:eastAsia="Times New Roman"/>
          <w:color w:val="000000"/>
        </w:rPr>
        <w:t xml:space="preserve"> as well as</w:t>
      </w:r>
      <w:r w:rsidR="007515FC" w:rsidRPr="00B37A64">
        <w:rPr>
          <w:rFonts w:eastAsia="Times New Roman"/>
          <w:color w:val="000000"/>
        </w:rPr>
        <w:t>,</w:t>
      </w:r>
      <w:r w:rsidR="00C22B06" w:rsidRPr="00B37A64">
        <w:rPr>
          <w:rFonts w:eastAsia="Times New Roman"/>
          <w:color w:val="000000"/>
        </w:rPr>
        <w:t xml:space="preserve"> how the feedback affected students</w:t>
      </w:r>
      <w:r w:rsidR="00C22B06" w:rsidRPr="00B37A64">
        <w:rPr>
          <w:rFonts w:ascii="Helvetica" w:eastAsia="Helvetica" w:hAnsi="Helvetica" w:cs="Helvetica"/>
          <w:color w:val="000000"/>
        </w:rPr>
        <w:t>’</w:t>
      </w:r>
      <w:r w:rsidR="00C22B06" w:rsidRPr="00B37A64">
        <w:rPr>
          <w:rFonts w:eastAsia="Times New Roman"/>
          <w:color w:val="000000"/>
        </w:rPr>
        <w:t xml:space="preserve"> motivation during the writing process.</w:t>
      </w:r>
      <w:r w:rsidR="007515FC" w:rsidRPr="00B37A64">
        <w:rPr>
          <w:rFonts w:eastAsia="Times New Roman"/>
          <w:color w:val="000000"/>
        </w:rPr>
        <w:t xml:space="preserve"> See Appendix B to view the interview questions the students from the study will answer.</w:t>
      </w:r>
    </w:p>
    <w:p w14:paraId="4A1C491C" w14:textId="65CFFC7B" w:rsidR="00A80E5C" w:rsidRPr="00B37A64" w:rsidRDefault="0090596C" w:rsidP="00A80E5C">
      <w:pPr>
        <w:spacing w:line="480" w:lineRule="auto"/>
        <w:rPr>
          <w:rFonts w:eastAsia="Times New Roman"/>
        </w:rPr>
      </w:pPr>
      <w:r w:rsidRPr="00B37A64">
        <w:rPr>
          <w:rFonts w:eastAsia="Times New Roman"/>
          <w:b/>
          <w:bCs/>
          <w:color w:val="000000"/>
        </w:rPr>
        <w:t>Consistency and Validity</w:t>
      </w:r>
    </w:p>
    <w:p w14:paraId="728D58AC" w14:textId="77777777" w:rsidR="007515FC" w:rsidRPr="00B37A64" w:rsidRDefault="00A80E5C" w:rsidP="00A80E5C">
      <w:pPr>
        <w:spacing w:line="480" w:lineRule="auto"/>
        <w:ind w:firstLine="720"/>
        <w:rPr>
          <w:rFonts w:eastAsia="Helvetica"/>
          <w:color w:val="000000"/>
        </w:rPr>
      </w:pPr>
      <w:r w:rsidRPr="00B37A64">
        <w:rPr>
          <w:rFonts w:eastAsia="Times New Roman"/>
          <w:color w:val="000000"/>
        </w:rPr>
        <w:t>There will be three groups of students who are participating in the same, cohesive writing instruction. T</w:t>
      </w:r>
      <w:r w:rsidR="00740FC1" w:rsidRPr="00B37A64">
        <w:rPr>
          <w:rFonts w:eastAsia="Times New Roman"/>
          <w:color w:val="000000"/>
        </w:rPr>
        <w:t>o ensure consistency, t</w:t>
      </w:r>
      <w:r w:rsidRPr="00B37A64">
        <w:rPr>
          <w:rFonts w:eastAsia="Times New Roman"/>
          <w:color w:val="000000"/>
        </w:rPr>
        <w:t>he teacher</w:t>
      </w:r>
      <w:r w:rsidR="00C22B06" w:rsidRPr="00B37A64">
        <w:rPr>
          <w:rFonts w:eastAsia="Times New Roman"/>
          <w:color w:val="000000"/>
        </w:rPr>
        <w:t>s in the study will be using a predetermined instruction framework from the</w:t>
      </w:r>
      <w:r w:rsidRPr="00B37A64">
        <w:rPr>
          <w:rFonts w:eastAsia="Times New Roman"/>
          <w:color w:val="000000"/>
        </w:rPr>
        <w:t xml:space="preserve"> Being A Writer teaching</w:t>
      </w:r>
      <w:r w:rsidR="00740FC1" w:rsidRPr="00B37A64">
        <w:rPr>
          <w:rFonts w:eastAsia="Times New Roman"/>
          <w:color w:val="000000"/>
        </w:rPr>
        <w:t xml:space="preserve"> program, so the students are </w:t>
      </w:r>
      <w:r w:rsidRPr="00B37A64">
        <w:rPr>
          <w:rFonts w:eastAsia="Times New Roman"/>
          <w:color w:val="000000"/>
        </w:rPr>
        <w:t>receiving the same type of instru</w:t>
      </w:r>
      <w:r w:rsidR="00740FC1" w:rsidRPr="00B37A64">
        <w:rPr>
          <w:rFonts w:eastAsia="Times New Roman"/>
          <w:color w:val="000000"/>
        </w:rPr>
        <w:t>ction leading up to the revising and editing portion</w:t>
      </w:r>
      <w:r w:rsidRPr="00B37A64">
        <w:rPr>
          <w:rFonts w:eastAsia="Times New Roman"/>
          <w:color w:val="000000"/>
        </w:rPr>
        <w:t xml:space="preserve"> of their rough drafts. </w:t>
      </w:r>
      <w:r w:rsidR="007515FC" w:rsidRPr="00B37A64">
        <w:rPr>
          <w:rFonts w:eastAsia="Times New Roman"/>
          <w:color w:val="000000"/>
        </w:rPr>
        <w:t>To ensure validity in the instruction leading up to the revision process, t</w:t>
      </w:r>
      <w:r w:rsidRPr="00B37A64">
        <w:rPr>
          <w:rFonts w:eastAsia="Times New Roman"/>
          <w:color w:val="000000"/>
        </w:rPr>
        <w:t>here will be an observer in the classrooms as well as a video recording of the teaching sessions leading up to the revision process. The teachers will meet each day to talk about the progression with the lesson seeds that help prepare the students to write about an animal that they</w:t>
      </w:r>
      <w:r w:rsidRPr="00B37A64">
        <w:rPr>
          <w:rFonts w:ascii="Helvetica" w:eastAsia="Helvetica" w:hAnsi="Helvetica" w:cs="Helvetica"/>
          <w:color w:val="000000"/>
        </w:rPr>
        <w:t xml:space="preserve">’ve researched. </w:t>
      </w:r>
    </w:p>
    <w:p w14:paraId="3A2D9FFF" w14:textId="03A40F86" w:rsidR="00A80E5C" w:rsidRPr="00B37A64" w:rsidRDefault="00C22B06" w:rsidP="00A80E5C">
      <w:pPr>
        <w:spacing w:line="480" w:lineRule="auto"/>
        <w:ind w:firstLine="720"/>
        <w:rPr>
          <w:rFonts w:eastAsia="Times New Roman"/>
        </w:rPr>
      </w:pPr>
      <w:r w:rsidRPr="00B37A64">
        <w:rPr>
          <w:rFonts w:eastAsia="Helvetica"/>
          <w:color w:val="000000"/>
        </w:rPr>
        <w:t>I will establish consistency by having the students use the same search engines. The students will be using</w:t>
      </w:r>
      <w:r w:rsidR="00A80E5C" w:rsidRPr="00B37A64">
        <w:rPr>
          <w:rFonts w:eastAsia="Helvetica"/>
          <w:color w:val="000000"/>
        </w:rPr>
        <w:t xml:space="preserve"> Pebble</w:t>
      </w:r>
      <w:r w:rsidR="00A80E5C" w:rsidRPr="00B37A64">
        <w:rPr>
          <w:rFonts w:eastAsia="Times New Roman"/>
          <w:color w:val="000000"/>
        </w:rPr>
        <w:t>Go and World Book as search engines to find information about an animal they</w:t>
      </w:r>
      <w:r w:rsidR="00A80E5C" w:rsidRPr="00B37A64">
        <w:rPr>
          <w:rFonts w:ascii="Helvetica" w:eastAsia="Helvetica" w:hAnsi="Helvetica" w:cs="Helvetica"/>
          <w:color w:val="000000"/>
        </w:rPr>
        <w:t xml:space="preserve">’ve chosen. The study </w:t>
      </w:r>
      <w:r w:rsidR="007515FC" w:rsidRPr="00B37A64">
        <w:rPr>
          <w:rFonts w:eastAsia="Helvetica"/>
          <w:color w:val="000000"/>
        </w:rPr>
        <w:t>is designed</w:t>
      </w:r>
      <w:r w:rsidR="00A80E5C" w:rsidRPr="00B37A64">
        <w:rPr>
          <w:rFonts w:eastAsia="Helvetica"/>
          <w:color w:val="000000"/>
        </w:rPr>
        <w:t xml:space="preserve"> to make sure that each group ha</w:t>
      </w:r>
      <w:r w:rsidR="00A80E5C" w:rsidRPr="00B37A64">
        <w:rPr>
          <w:rFonts w:eastAsia="Times New Roman"/>
          <w:color w:val="000000"/>
        </w:rPr>
        <w:t>s received the same instruction</w:t>
      </w:r>
      <w:r w:rsidR="007515FC" w:rsidRPr="00B37A64">
        <w:rPr>
          <w:rFonts w:eastAsia="Times New Roman"/>
          <w:color w:val="000000"/>
        </w:rPr>
        <w:t xml:space="preserve"> and has access to the same information on the Internet</w:t>
      </w:r>
      <w:r w:rsidR="00A80E5C" w:rsidRPr="00B37A64">
        <w:rPr>
          <w:rFonts w:eastAsia="Times New Roman"/>
          <w:color w:val="000000"/>
        </w:rPr>
        <w:t>.</w:t>
      </w:r>
    </w:p>
    <w:p w14:paraId="7715DBDD" w14:textId="1CA09DAE" w:rsidR="0090596C" w:rsidRPr="00B37A64" w:rsidRDefault="0090596C" w:rsidP="0090596C">
      <w:pPr>
        <w:spacing w:line="480" w:lineRule="auto"/>
        <w:rPr>
          <w:rFonts w:eastAsia="Times New Roman"/>
          <w:b/>
          <w:color w:val="000000"/>
        </w:rPr>
      </w:pPr>
      <w:r w:rsidRPr="00B37A64">
        <w:rPr>
          <w:rFonts w:eastAsia="Times New Roman"/>
          <w:b/>
          <w:color w:val="000000"/>
        </w:rPr>
        <w:t>Three Groups Receiving Feedback</w:t>
      </w:r>
    </w:p>
    <w:p w14:paraId="035FD7E7" w14:textId="47F42C8B" w:rsidR="00A80E5C" w:rsidRPr="00B37A64" w:rsidRDefault="00A80E5C" w:rsidP="00A80E5C">
      <w:pPr>
        <w:spacing w:line="480" w:lineRule="auto"/>
        <w:ind w:firstLine="720"/>
        <w:rPr>
          <w:rFonts w:eastAsia="Times New Roman"/>
        </w:rPr>
      </w:pPr>
      <w:r w:rsidRPr="00B37A64">
        <w:rPr>
          <w:rFonts w:eastAsia="Times New Roman"/>
          <w:color w:val="000000"/>
        </w:rPr>
        <w:t>The study is designed to focus on the effectiveness of different forms of feedback. One group of students will receive direct feedback after the rough drafts have been written. The second group will receive implicit feedback</w:t>
      </w:r>
      <w:r w:rsidR="007515FC" w:rsidRPr="00B37A64">
        <w:rPr>
          <w:rFonts w:eastAsia="Times New Roman"/>
          <w:color w:val="000000"/>
        </w:rPr>
        <w:t xml:space="preserve"> in the form of written recasting</w:t>
      </w:r>
      <w:r w:rsidRPr="00B37A64">
        <w:rPr>
          <w:rFonts w:eastAsia="Times New Roman"/>
          <w:color w:val="000000"/>
        </w:rPr>
        <w:t>. The third group will participate in peer feedback. </w:t>
      </w:r>
    </w:p>
    <w:p w14:paraId="0EEA595E" w14:textId="48E62692" w:rsidR="00A80E5C" w:rsidRPr="00B37A64" w:rsidRDefault="00A80E5C" w:rsidP="00A80E5C">
      <w:pPr>
        <w:spacing w:line="480" w:lineRule="auto"/>
        <w:rPr>
          <w:rFonts w:eastAsia="Times New Roman"/>
        </w:rPr>
      </w:pPr>
      <w:r w:rsidRPr="00B37A64">
        <w:rPr>
          <w:rFonts w:eastAsia="Times New Roman"/>
          <w:color w:val="000000"/>
        </w:rPr>
        <w:tab/>
        <w:t xml:space="preserve">The students in the first group will participate in teacher-led, direct feedback. </w:t>
      </w:r>
      <w:r w:rsidR="007515FC" w:rsidRPr="00B37A64">
        <w:rPr>
          <w:rFonts w:eastAsia="Times New Roman"/>
          <w:color w:val="000000"/>
        </w:rPr>
        <w:t>First, the teacher will collect the writing samples and write the corrections needed during the revising process of the study. For example, if a student is missing a topic sentence. The teacher will write on the paper,</w:t>
      </w:r>
      <w:r w:rsidR="007515FC" w:rsidRPr="00B37A64">
        <w:rPr>
          <w:rFonts w:eastAsia="Helvetica"/>
          <w:color w:val="000000"/>
        </w:rPr>
        <w:t xml:space="preserve"> </w:t>
      </w:r>
      <w:r w:rsidR="007515FC" w:rsidRPr="00B37A64">
        <w:rPr>
          <w:rFonts w:ascii="Helvetica" w:eastAsia="Helvetica" w:hAnsi="Helvetica" w:cs="Helvetica"/>
          <w:color w:val="000000"/>
        </w:rPr>
        <w:t>“</w:t>
      </w:r>
      <w:r w:rsidR="007515FC" w:rsidRPr="00B37A64">
        <w:rPr>
          <w:rFonts w:eastAsia="Helvetica"/>
          <w:color w:val="000000"/>
        </w:rPr>
        <w:t>Missing a topic sentence.</w:t>
      </w:r>
      <w:r w:rsidR="007515FC" w:rsidRPr="00B37A64">
        <w:rPr>
          <w:rFonts w:ascii="Helvetica" w:eastAsia="Helvetica" w:hAnsi="Helvetica" w:cs="Helvetica"/>
          <w:color w:val="000000"/>
        </w:rPr>
        <w:t>”</w:t>
      </w:r>
      <w:r w:rsidR="007515FC" w:rsidRPr="00B37A64">
        <w:rPr>
          <w:rFonts w:eastAsia="Helvetica"/>
          <w:color w:val="000000"/>
        </w:rPr>
        <w:t xml:space="preserve"> Then, </w:t>
      </w:r>
      <w:r w:rsidR="007515FC" w:rsidRPr="00B37A64">
        <w:rPr>
          <w:rFonts w:eastAsia="Times New Roman"/>
          <w:color w:val="000000"/>
        </w:rPr>
        <w:t>t</w:t>
      </w:r>
      <w:r w:rsidRPr="00B37A64">
        <w:rPr>
          <w:rFonts w:eastAsia="Times New Roman"/>
          <w:color w:val="000000"/>
        </w:rPr>
        <w:t>he teacher will lead whole group lessons about checking for word usage, complete sentences, capitalization and punctuation.</w:t>
      </w:r>
      <w:r w:rsidR="007515FC" w:rsidRPr="00B37A64">
        <w:rPr>
          <w:rFonts w:eastAsia="Times New Roman"/>
          <w:color w:val="000000"/>
        </w:rPr>
        <w:t xml:space="preserve"> The teacher-led feedback makes generalizations about the errors made by the students and the class and teaches the students about how to fix these errors directly. </w:t>
      </w:r>
      <w:r w:rsidRPr="00B37A64">
        <w:rPr>
          <w:rFonts w:eastAsia="Times New Roman"/>
          <w:color w:val="000000"/>
        </w:rPr>
        <w:t xml:space="preserve"> </w:t>
      </w:r>
    </w:p>
    <w:p w14:paraId="4F731136" w14:textId="409ED773" w:rsidR="00A80E5C" w:rsidRPr="00B37A64" w:rsidRDefault="00A80E5C" w:rsidP="00A80E5C">
      <w:pPr>
        <w:spacing w:line="480" w:lineRule="auto"/>
        <w:ind w:firstLine="720"/>
        <w:rPr>
          <w:rFonts w:eastAsia="Times New Roman"/>
        </w:rPr>
      </w:pPr>
      <w:r w:rsidRPr="00B37A64">
        <w:rPr>
          <w:rFonts w:eastAsia="Times New Roman"/>
          <w:color w:val="000000"/>
        </w:rPr>
        <w:t>The second group will be given feedback by having the teacher highlight the error</w:t>
      </w:r>
      <w:r w:rsidR="007515FC" w:rsidRPr="00B37A64">
        <w:rPr>
          <w:rFonts w:eastAsia="Times New Roman"/>
          <w:color w:val="000000"/>
        </w:rPr>
        <w:t>s</w:t>
      </w:r>
      <w:r w:rsidRPr="00B37A64">
        <w:rPr>
          <w:rFonts w:eastAsia="Times New Roman"/>
          <w:color w:val="000000"/>
        </w:rPr>
        <w:t xml:space="preserve"> and by using questioning techniques that help the student identify his or her own errors indirectly. The errors in the students</w:t>
      </w:r>
      <w:r w:rsidRPr="00B37A64">
        <w:rPr>
          <w:rFonts w:ascii="Helvetica" w:eastAsia="Helvetica" w:hAnsi="Helvetica" w:cs="Helvetica"/>
          <w:color w:val="000000"/>
        </w:rPr>
        <w:t>’ rough drafts will b</w:t>
      </w:r>
      <w:r w:rsidRPr="00B37A64">
        <w:rPr>
          <w:rFonts w:eastAsia="Helvetica"/>
          <w:color w:val="000000"/>
        </w:rPr>
        <w:t xml:space="preserve">e highlighted. </w:t>
      </w:r>
      <w:r w:rsidR="00013702" w:rsidRPr="00B37A64">
        <w:rPr>
          <w:rFonts w:eastAsia="Helvetica"/>
          <w:color w:val="000000"/>
        </w:rPr>
        <w:t xml:space="preserve">The teacher can choose to reread the paragraph aloud to the student to help the student identify the error. </w:t>
      </w:r>
      <w:r w:rsidRPr="00B37A64">
        <w:rPr>
          <w:rFonts w:eastAsia="Helvetica"/>
          <w:color w:val="000000"/>
        </w:rPr>
        <w:t xml:space="preserve">The teacher will write questions that will help the student identify his or her own errors. </w:t>
      </w:r>
      <w:r w:rsidR="00013702" w:rsidRPr="00B37A64">
        <w:rPr>
          <w:rFonts w:eastAsia="Helvetica"/>
          <w:color w:val="000000"/>
        </w:rPr>
        <w:t xml:space="preserve">If a student is missing a topic sentence, the teacher can highlight the line before the first sentence and write, </w:t>
      </w:r>
      <w:r w:rsidR="00013702" w:rsidRPr="00B37A64">
        <w:rPr>
          <w:rFonts w:ascii="Helvetica" w:eastAsia="Helvetica" w:hAnsi="Helvetica" w:cs="Helvetica"/>
          <w:color w:val="000000"/>
        </w:rPr>
        <w:t>“</w:t>
      </w:r>
      <w:r w:rsidR="00013702" w:rsidRPr="00B37A64">
        <w:rPr>
          <w:rFonts w:eastAsia="Helvetica"/>
          <w:color w:val="000000"/>
        </w:rPr>
        <w:t>How do you introduce a new topic for your paragraph?</w:t>
      </w:r>
      <w:r w:rsidR="00013702" w:rsidRPr="00B37A64">
        <w:rPr>
          <w:rFonts w:ascii="Helvetica" w:eastAsia="Helvetica" w:hAnsi="Helvetica" w:cs="Helvetica"/>
          <w:color w:val="000000"/>
        </w:rPr>
        <w:t>”</w:t>
      </w:r>
      <w:r w:rsidR="00013702" w:rsidRPr="00B37A64">
        <w:rPr>
          <w:rFonts w:eastAsia="Helvetica"/>
          <w:color w:val="000000"/>
        </w:rPr>
        <w:t xml:space="preserve"> </w:t>
      </w:r>
      <w:r w:rsidRPr="00B37A64">
        <w:rPr>
          <w:rFonts w:eastAsia="Helvetica"/>
          <w:color w:val="000000"/>
        </w:rPr>
        <w:t xml:space="preserve">The errors will not be directly pointed out and corrected for the students. Each student will use language models and </w:t>
      </w:r>
      <w:r w:rsidRPr="00B37A64">
        <w:rPr>
          <w:rFonts w:eastAsia="Times New Roman"/>
          <w:color w:val="000000"/>
        </w:rPr>
        <w:t>teacher questioning to help him or her correct the errors in the rough draft.</w:t>
      </w:r>
      <w:r w:rsidR="00013702" w:rsidRPr="00B37A64">
        <w:rPr>
          <w:rFonts w:eastAsia="Times New Roman"/>
          <w:color w:val="000000"/>
        </w:rPr>
        <w:t xml:space="preserve"> </w:t>
      </w:r>
    </w:p>
    <w:p w14:paraId="0C6828F3" w14:textId="3782F44E" w:rsidR="00A80E5C" w:rsidRPr="00B37A64" w:rsidRDefault="00A80E5C" w:rsidP="00A80E5C">
      <w:pPr>
        <w:spacing w:line="480" w:lineRule="auto"/>
        <w:ind w:firstLine="720"/>
        <w:rPr>
          <w:rFonts w:eastAsia="Times New Roman"/>
        </w:rPr>
      </w:pPr>
      <w:r w:rsidRPr="00B37A64">
        <w:rPr>
          <w:rFonts w:eastAsia="Times New Roman"/>
          <w:color w:val="000000"/>
        </w:rPr>
        <w:t>The third group will participate in peer f</w:t>
      </w:r>
      <w:r w:rsidR="00013702" w:rsidRPr="00B37A64">
        <w:rPr>
          <w:rFonts w:eastAsia="Times New Roman"/>
          <w:color w:val="000000"/>
        </w:rPr>
        <w:t xml:space="preserve">eedback. The students will </w:t>
      </w:r>
      <w:r w:rsidRPr="00B37A64">
        <w:rPr>
          <w:rFonts w:eastAsia="Times New Roman"/>
          <w:color w:val="000000"/>
        </w:rPr>
        <w:t xml:space="preserve">be </w:t>
      </w:r>
      <w:r w:rsidR="00013702" w:rsidRPr="00B37A64">
        <w:rPr>
          <w:rFonts w:eastAsia="Times New Roman"/>
          <w:color w:val="000000"/>
        </w:rPr>
        <w:t xml:space="preserve">directly </w:t>
      </w:r>
      <w:r w:rsidRPr="00B37A64">
        <w:rPr>
          <w:rFonts w:eastAsia="Times New Roman"/>
          <w:color w:val="000000"/>
        </w:rPr>
        <w:t>instructed on how to give peer feedback. These students will be given a checklist of what each student is to look for when reading their partners paper. The checklist will help the students locate confusing parts within the rough drafts, areas where more information needs to be added, parts that need to be deleted, and sentences that don</w:t>
      </w:r>
      <w:r w:rsidRPr="00B37A64">
        <w:rPr>
          <w:rFonts w:ascii="Helvetica" w:eastAsia="Helvetica" w:hAnsi="Helvetica" w:cs="Helvetica"/>
          <w:color w:val="000000"/>
        </w:rPr>
        <w:t xml:space="preserve">’t make sense. </w:t>
      </w:r>
      <w:r w:rsidRPr="00B37A64">
        <w:rPr>
          <w:rFonts w:eastAsia="Times New Roman"/>
          <w:color w:val="000000"/>
        </w:rPr>
        <w:t>The students will read their partners work and give suggestions on what to change, delete, add or fix based on the checklist the students were instructed to use.</w:t>
      </w:r>
    </w:p>
    <w:p w14:paraId="0464CDC2" w14:textId="2A3631EB" w:rsidR="00740FC1" w:rsidRPr="00B37A64" w:rsidRDefault="00740FC1" w:rsidP="00A80E5C">
      <w:pPr>
        <w:spacing w:line="480" w:lineRule="auto"/>
        <w:rPr>
          <w:rFonts w:eastAsia="Times New Roman"/>
          <w:b/>
          <w:color w:val="000000"/>
        </w:rPr>
      </w:pPr>
      <w:r w:rsidRPr="00B37A64">
        <w:rPr>
          <w:rFonts w:eastAsia="Times New Roman"/>
          <w:b/>
          <w:color w:val="000000"/>
        </w:rPr>
        <w:t>Data Collection</w:t>
      </w:r>
    </w:p>
    <w:p w14:paraId="12F7AE13" w14:textId="274C98B6" w:rsidR="00A80E5C" w:rsidRPr="00B37A64" w:rsidRDefault="00A80E5C" w:rsidP="00A80E5C">
      <w:pPr>
        <w:spacing w:line="480" w:lineRule="auto"/>
        <w:rPr>
          <w:rFonts w:eastAsia="Times New Roman"/>
        </w:rPr>
      </w:pPr>
      <w:r w:rsidRPr="00B37A64">
        <w:rPr>
          <w:rFonts w:eastAsia="Times New Roman"/>
          <w:color w:val="000000"/>
        </w:rPr>
        <w:tab/>
        <w:t>After the students go through these three different phases of revision</w:t>
      </w:r>
      <w:r w:rsidR="00364D73" w:rsidRPr="00B37A64">
        <w:rPr>
          <w:rFonts w:eastAsia="Times New Roman"/>
          <w:color w:val="000000"/>
        </w:rPr>
        <w:t xml:space="preserve"> and editing</w:t>
      </w:r>
      <w:r w:rsidRPr="00B37A64">
        <w:rPr>
          <w:rFonts w:eastAsia="Times New Roman"/>
          <w:color w:val="000000"/>
        </w:rPr>
        <w:t xml:space="preserve">, the students will write their final copies. </w:t>
      </w:r>
      <w:r w:rsidR="00364D73" w:rsidRPr="00B37A64">
        <w:rPr>
          <w:rFonts w:eastAsia="Times New Roman"/>
          <w:color w:val="000000"/>
        </w:rPr>
        <w:t xml:space="preserve"> All three groups of students</w:t>
      </w:r>
      <w:r w:rsidR="00364D73" w:rsidRPr="00B37A64">
        <w:rPr>
          <w:rFonts w:ascii="Helvetica" w:eastAsia="Helvetica" w:hAnsi="Helvetica" w:cs="Helvetica"/>
          <w:color w:val="000000"/>
        </w:rPr>
        <w:t>’</w:t>
      </w:r>
      <w:r w:rsidR="00364D73" w:rsidRPr="00B37A64">
        <w:rPr>
          <w:rFonts w:eastAsia="Times New Roman"/>
          <w:color w:val="000000"/>
        </w:rPr>
        <w:t xml:space="preserve"> final copies will be graded with </w:t>
      </w:r>
      <w:r w:rsidRPr="00B37A64">
        <w:rPr>
          <w:rFonts w:eastAsia="Times New Roman"/>
          <w:color w:val="000000"/>
        </w:rPr>
        <w:t>the same rubric. The quantitative data collected will be retrieved from the rubric. The group with the highest average score will help determine the most effective feedback strategy.</w:t>
      </w:r>
      <w:r w:rsidR="00364D73" w:rsidRPr="00B37A64">
        <w:rPr>
          <w:rFonts w:eastAsia="Times New Roman"/>
          <w:color w:val="000000"/>
        </w:rPr>
        <w:t xml:space="preserve"> The quantitative portion of this study is looking at the group that has the best average overall score. Each group receiving feedback will have 16 students. The </w:t>
      </w:r>
      <w:r w:rsidR="00A65E54" w:rsidRPr="00B37A64">
        <w:rPr>
          <w:rFonts w:eastAsia="Times New Roman"/>
          <w:color w:val="000000"/>
        </w:rPr>
        <w:t>study will use the total of each group</w:t>
      </w:r>
      <w:r w:rsidR="00A65E54" w:rsidRPr="00B37A64">
        <w:rPr>
          <w:rFonts w:ascii="Helvetica" w:eastAsia="Helvetica" w:hAnsi="Helvetica" w:cs="Helvetica"/>
          <w:color w:val="000000"/>
        </w:rPr>
        <w:t>’</w:t>
      </w:r>
      <w:r w:rsidR="00A65E54" w:rsidRPr="00B37A64">
        <w:rPr>
          <w:rFonts w:eastAsia="Times New Roman"/>
          <w:color w:val="000000"/>
        </w:rPr>
        <w:t xml:space="preserve">s final scores for each group, divided by 16. </w:t>
      </w:r>
    </w:p>
    <w:p w14:paraId="42DDC06E" w14:textId="66D2A370" w:rsidR="00A80E5C" w:rsidRPr="00B37A64" w:rsidRDefault="00A80E5C" w:rsidP="00A80E5C">
      <w:pPr>
        <w:spacing w:line="480" w:lineRule="auto"/>
        <w:ind w:firstLine="720"/>
        <w:rPr>
          <w:rFonts w:eastAsia="Times New Roman"/>
        </w:rPr>
      </w:pPr>
      <w:r w:rsidRPr="00B37A64">
        <w:rPr>
          <w:rFonts w:eastAsia="Times New Roman"/>
          <w:color w:val="000000"/>
        </w:rPr>
        <w:t xml:space="preserve">After the students </w:t>
      </w:r>
      <w:r w:rsidR="008915CF" w:rsidRPr="00B37A64">
        <w:rPr>
          <w:rFonts w:eastAsia="Times New Roman"/>
          <w:color w:val="000000"/>
        </w:rPr>
        <w:t xml:space="preserve">are </w:t>
      </w:r>
      <w:r w:rsidRPr="00B37A64">
        <w:rPr>
          <w:rFonts w:eastAsia="Times New Roman"/>
          <w:color w:val="000000"/>
        </w:rPr>
        <w:t>finish</w:t>
      </w:r>
      <w:r w:rsidR="008915CF" w:rsidRPr="00B37A64">
        <w:rPr>
          <w:rFonts w:eastAsia="Times New Roman"/>
          <w:color w:val="000000"/>
        </w:rPr>
        <w:t>ed</w:t>
      </w:r>
      <w:r w:rsidRPr="00B37A64">
        <w:rPr>
          <w:rFonts w:eastAsia="Times New Roman"/>
          <w:color w:val="000000"/>
        </w:rPr>
        <w:t xml:space="preserve"> producing their final copies, they will participate in a</w:t>
      </w:r>
      <w:r w:rsidR="00A65E54" w:rsidRPr="00B37A64">
        <w:rPr>
          <w:rFonts w:eastAsia="Times New Roman"/>
          <w:color w:val="000000"/>
        </w:rPr>
        <w:t xml:space="preserve">n </w:t>
      </w:r>
      <w:r w:rsidRPr="00B37A64">
        <w:rPr>
          <w:rFonts w:eastAsia="Times New Roman"/>
          <w:color w:val="000000"/>
        </w:rPr>
        <w:t>interview to help the research highlight the student perceptions about the way feedback was given. The guiding questions for this interview will focus on the students</w:t>
      </w:r>
      <w:r w:rsidRPr="00B37A64">
        <w:rPr>
          <w:rFonts w:ascii="Helvetica" w:eastAsia="Helvetica" w:hAnsi="Helvetica" w:cs="Helvetica"/>
          <w:color w:val="000000"/>
        </w:rPr>
        <w:t>’ self-</w:t>
      </w:r>
      <w:r w:rsidRPr="00B37A64">
        <w:rPr>
          <w:rFonts w:eastAsia="Times New Roman"/>
          <w:color w:val="000000"/>
        </w:rPr>
        <w:t>esteem during the revision process and the students</w:t>
      </w:r>
      <w:r w:rsidRPr="00B37A64">
        <w:rPr>
          <w:rFonts w:ascii="Helvetica" w:eastAsia="Helvetica" w:hAnsi="Helvetica" w:cs="Helvetica"/>
          <w:color w:val="000000"/>
        </w:rPr>
        <w:t>’ perceptions about how helpful the feedback was. </w:t>
      </w:r>
      <w:r w:rsidR="00A65E54" w:rsidRPr="00B37A64">
        <w:rPr>
          <w:rFonts w:eastAsia="Times New Roman"/>
          <w:color w:val="000000"/>
        </w:rPr>
        <w:t>See Appendix B.</w:t>
      </w:r>
    </w:p>
    <w:p w14:paraId="46AC06E0" w14:textId="77777777" w:rsidR="00A80E5C" w:rsidRPr="00B37A64" w:rsidRDefault="00A80E5C" w:rsidP="00A80E5C">
      <w:pPr>
        <w:spacing w:line="480" w:lineRule="auto"/>
        <w:rPr>
          <w:rFonts w:eastAsia="Times New Roman"/>
        </w:rPr>
      </w:pPr>
      <w:r w:rsidRPr="00B37A64">
        <w:rPr>
          <w:rFonts w:eastAsia="Times New Roman"/>
          <w:b/>
          <w:bCs/>
          <w:color w:val="000000"/>
        </w:rPr>
        <w:t>Sample</w:t>
      </w:r>
    </w:p>
    <w:p w14:paraId="6AEAA88E" w14:textId="110ECD1E" w:rsidR="00A65E54" w:rsidRPr="00B37A64" w:rsidRDefault="00A80E5C" w:rsidP="00A80E5C">
      <w:pPr>
        <w:spacing w:line="480" w:lineRule="auto"/>
        <w:ind w:firstLine="720"/>
        <w:rPr>
          <w:rFonts w:eastAsia="Times New Roman"/>
          <w:color w:val="000000"/>
        </w:rPr>
      </w:pPr>
      <w:r w:rsidRPr="00B37A64">
        <w:rPr>
          <w:rFonts w:eastAsia="Times New Roman"/>
          <w:color w:val="000000"/>
        </w:rPr>
        <w:t>The participants are third grade students. Each of the three groups has an equal number of females and males</w:t>
      </w:r>
      <w:r w:rsidR="00364D73" w:rsidRPr="00B37A64">
        <w:rPr>
          <w:rFonts w:eastAsia="Times New Roman"/>
          <w:color w:val="000000"/>
        </w:rPr>
        <w:t>. There will be a total of 16 students in each group</w:t>
      </w:r>
      <w:r w:rsidRPr="00B37A64">
        <w:rPr>
          <w:rFonts w:eastAsia="Times New Roman"/>
          <w:color w:val="000000"/>
        </w:rPr>
        <w:t xml:space="preserve">. </w:t>
      </w:r>
      <w:r w:rsidR="00A65E54" w:rsidRPr="00B37A64">
        <w:rPr>
          <w:rFonts w:eastAsia="Times New Roman"/>
          <w:color w:val="000000"/>
        </w:rPr>
        <w:t>To increase validity from the sample of students used for this study, t</w:t>
      </w:r>
      <w:r w:rsidRPr="00B37A64">
        <w:rPr>
          <w:rFonts w:eastAsia="Times New Roman"/>
          <w:color w:val="000000"/>
        </w:rPr>
        <w:t xml:space="preserve">he groups </w:t>
      </w:r>
      <w:r w:rsidR="00364D73" w:rsidRPr="00B37A64">
        <w:rPr>
          <w:rFonts w:eastAsia="Times New Roman"/>
          <w:color w:val="000000"/>
        </w:rPr>
        <w:t>consist</w:t>
      </w:r>
      <w:r w:rsidRPr="00B37A64">
        <w:rPr>
          <w:rFonts w:eastAsia="Times New Roman"/>
          <w:color w:val="000000"/>
        </w:rPr>
        <w:t xml:space="preserve"> of an equal number of students who are writing at a 1, 2, 3, 4, and 5 level of English proficiency according to the WIDA rubric</w:t>
      </w:r>
      <w:r w:rsidR="00A65E54" w:rsidRPr="00B37A64">
        <w:rPr>
          <w:rFonts w:eastAsia="Times New Roman"/>
          <w:color w:val="000000"/>
        </w:rPr>
        <w:t xml:space="preserve"> (WIDA, 2019)</w:t>
      </w:r>
      <w:r w:rsidRPr="00B37A64">
        <w:rPr>
          <w:rFonts w:eastAsia="Times New Roman"/>
          <w:color w:val="000000"/>
        </w:rPr>
        <w:t xml:space="preserve">. </w:t>
      </w:r>
    </w:p>
    <w:p w14:paraId="5090AA39" w14:textId="62EDAFCC" w:rsidR="00A80E5C" w:rsidRPr="00B37A64" w:rsidRDefault="00A80E5C" w:rsidP="00A80E5C">
      <w:pPr>
        <w:spacing w:line="480" w:lineRule="auto"/>
        <w:ind w:firstLine="720"/>
        <w:rPr>
          <w:rFonts w:eastAsia="Times New Roman"/>
        </w:rPr>
      </w:pPr>
      <w:r w:rsidRPr="00B37A64">
        <w:rPr>
          <w:rFonts w:eastAsia="Times New Roman"/>
          <w:color w:val="000000"/>
        </w:rPr>
        <w:t>The students</w:t>
      </w:r>
      <w:r w:rsidRPr="00B37A64">
        <w:rPr>
          <w:rFonts w:ascii="Helvetica" w:eastAsia="Helvetica" w:hAnsi="Helvetica" w:cs="Helvetica"/>
          <w:color w:val="000000"/>
        </w:rPr>
        <w:t>’ current writing leve</w:t>
      </w:r>
      <w:r w:rsidRPr="00B37A64">
        <w:rPr>
          <w:rFonts w:eastAsia="Helvetica"/>
          <w:color w:val="000000"/>
        </w:rPr>
        <w:t xml:space="preserve">l of English proficiency is determined by their Access scores from the </w:t>
      </w:r>
      <w:r w:rsidR="00A65E54" w:rsidRPr="00B37A64">
        <w:rPr>
          <w:rFonts w:eastAsia="Helvetica"/>
          <w:color w:val="000000"/>
        </w:rPr>
        <w:t>prior school year</w:t>
      </w:r>
      <w:r w:rsidRPr="00B37A64">
        <w:rPr>
          <w:rFonts w:eastAsia="Helvetica"/>
          <w:color w:val="000000"/>
        </w:rPr>
        <w:t>. The teachers will be certified to teach En</w:t>
      </w:r>
      <w:r w:rsidRPr="00B37A64">
        <w:rPr>
          <w:rFonts w:eastAsia="Times New Roman"/>
          <w:color w:val="000000"/>
        </w:rPr>
        <w:t>glish as a second language because they</w:t>
      </w:r>
      <w:r w:rsidRPr="00B37A64">
        <w:rPr>
          <w:rFonts w:ascii="Helvetica" w:eastAsia="Helvetica" w:hAnsi="Helvetica" w:cs="Helvetica"/>
          <w:color w:val="000000"/>
        </w:rPr>
        <w:t>’ve passed the ELL Praxis. The three teachers will have gone through a Professional Developm</w:t>
      </w:r>
      <w:r w:rsidRPr="00B37A64">
        <w:rPr>
          <w:rFonts w:eastAsia="Helvetica"/>
          <w:color w:val="000000"/>
        </w:rPr>
        <w:t>ent which provides a step-by-step procedure for teaching informational writing, using the Being A Writer program.</w:t>
      </w:r>
    </w:p>
    <w:p w14:paraId="03F3593E" w14:textId="77777777" w:rsidR="00A80E5C" w:rsidRPr="00B37A64" w:rsidRDefault="00A80E5C" w:rsidP="00A80E5C">
      <w:pPr>
        <w:spacing w:line="480" w:lineRule="auto"/>
        <w:rPr>
          <w:rFonts w:eastAsia="Times New Roman"/>
        </w:rPr>
      </w:pPr>
      <w:r w:rsidRPr="00B37A64">
        <w:rPr>
          <w:rFonts w:eastAsia="Times New Roman"/>
          <w:b/>
          <w:bCs/>
          <w:color w:val="000000"/>
        </w:rPr>
        <w:t>Limitations of Study</w:t>
      </w:r>
    </w:p>
    <w:p w14:paraId="29B34FB4" w14:textId="37D7A508" w:rsidR="00A80E5C" w:rsidRPr="00B37A64" w:rsidRDefault="00A80E5C" w:rsidP="00A80E5C">
      <w:pPr>
        <w:spacing w:line="480" w:lineRule="auto"/>
        <w:ind w:firstLine="720"/>
        <w:rPr>
          <w:rFonts w:eastAsia="Times New Roman"/>
        </w:rPr>
      </w:pPr>
      <w:r w:rsidRPr="00B37A64">
        <w:rPr>
          <w:rFonts w:eastAsia="Times New Roman"/>
          <w:color w:val="000000"/>
        </w:rPr>
        <w:t xml:space="preserve">The study is limited because it focuses on third grade students. The results of this study might be different if conducted with participants of different ages. </w:t>
      </w:r>
      <w:r w:rsidRPr="00B37A64">
        <w:rPr>
          <w:rFonts w:eastAsia="Helvetica"/>
          <w:color w:val="000000"/>
        </w:rPr>
        <w:t xml:space="preserve">Another limitation is that the </w:t>
      </w:r>
      <w:r w:rsidR="00A65E54" w:rsidRPr="00B37A64">
        <w:rPr>
          <w:rFonts w:eastAsia="Helvetica"/>
          <w:color w:val="000000"/>
        </w:rPr>
        <w:t>study doesn</w:t>
      </w:r>
      <w:r w:rsidR="00A65E54" w:rsidRPr="00B37A64">
        <w:rPr>
          <w:rFonts w:ascii="Helvetica" w:eastAsia="Helvetica" w:hAnsi="Helvetica" w:cs="Helvetica"/>
          <w:color w:val="000000"/>
        </w:rPr>
        <w:t>’</w:t>
      </w:r>
      <w:r w:rsidR="00A65E54" w:rsidRPr="00B37A64">
        <w:rPr>
          <w:rFonts w:eastAsia="Helvetica"/>
          <w:color w:val="000000"/>
        </w:rPr>
        <w:t>t assess the long-term results from the different types of feedback given. For example, direct feedback may be beneficial initially; however, the study doesn</w:t>
      </w:r>
      <w:r w:rsidR="00A65E54" w:rsidRPr="00B37A64">
        <w:rPr>
          <w:rFonts w:ascii="Helvetica" w:eastAsia="Helvetica" w:hAnsi="Helvetica" w:cs="Helvetica"/>
          <w:color w:val="000000"/>
        </w:rPr>
        <w:t>’</w:t>
      </w:r>
      <w:r w:rsidR="00A65E54" w:rsidRPr="00B37A64">
        <w:rPr>
          <w:rFonts w:eastAsia="Helvetica"/>
          <w:color w:val="000000"/>
        </w:rPr>
        <w:t>t look at how this impacts the students</w:t>
      </w:r>
      <w:r w:rsidR="00B37A64" w:rsidRPr="00B37A64">
        <w:rPr>
          <w:rFonts w:ascii="Helvetica" w:eastAsia="Helvetica" w:hAnsi="Helvetica" w:cs="Helvetica"/>
          <w:color w:val="000000"/>
        </w:rPr>
        <w:t>’</w:t>
      </w:r>
      <w:r w:rsidR="00A65E54" w:rsidRPr="00B37A64">
        <w:rPr>
          <w:rFonts w:eastAsia="Helvetica"/>
          <w:color w:val="000000"/>
        </w:rPr>
        <w:t xml:space="preserve"> overall ability to revise and edit their own papers throughout their lives. </w:t>
      </w:r>
      <w:r w:rsidRPr="00B37A64">
        <w:rPr>
          <w:rFonts w:eastAsia="Times New Roman"/>
          <w:color w:val="000000"/>
        </w:rPr>
        <w:t>Lastly, there are many different strategies to give explicit and implicit feedback. This study is designed to look at one type of implicit and one type of explicit feedback strategy. Therefore, it would be very challenging to declare that a</w:t>
      </w:r>
      <w:r w:rsidR="00A65E54" w:rsidRPr="00B37A64">
        <w:rPr>
          <w:rFonts w:eastAsia="Times New Roman"/>
          <w:color w:val="000000"/>
        </w:rPr>
        <w:t>ll types of explicit feedback are</w:t>
      </w:r>
      <w:r w:rsidRPr="00B37A64">
        <w:rPr>
          <w:rFonts w:eastAsia="Times New Roman"/>
          <w:color w:val="000000"/>
        </w:rPr>
        <w:t xml:space="preserve"> better than all types of implicit feedback. There needs to be more specific research to identify which type of explicit feedback and implicit feedback is more effective.</w:t>
      </w:r>
    </w:p>
    <w:p w14:paraId="357B5F3E" w14:textId="77777777" w:rsidR="00364B5B" w:rsidRPr="00B37A64" w:rsidRDefault="00364B5B" w:rsidP="007A7164">
      <w:pPr>
        <w:spacing w:line="480" w:lineRule="auto"/>
        <w:jc w:val="center"/>
        <w:rPr>
          <w:rFonts w:eastAsia="Helvetica"/>
          <w:b/>
        </w:rPr>
      </w:pPr>
    </w:p>
    <w:p w14:paraId="4B0025A6" w14:textId="6DE2A7A7" w:rsidR="00A80E5C" w:rsidRPr="00B37A64" w:rsidRDefault="007A7164" w:rsidP="007A7164">
      <w:pPr>
        <w:spacing w:line="480" w:lineRule="auto"/>
        <w:jc w:val="center"/>
        <w:rPr>
          <w:rFonts w:eastAsia="Helvetica"/>
          <w:b/>
        </w:rPr>
      </w:pPr>
      <w:r w:rsidRPr="00B37A64">
        <w:rPr>
          <w:rFonts w:eastAsia="Helvetica"/>
          <w:b/>
        </w:rPr>
        <w:t>Appendix A</w:t>
      </w:r>
    </w:p>
    <w:p w14:paraId="1F446668" w14:textId="617B3E02" w:rsidR="00ED68E0" w:rsidRPr="00B37A64" w:rsidRDefault="00ED68E0" w:rsidP="00ED68E0">
      <w:pPr>
        <w:spacing w:line="480" w:lineRule="auto"/>
        <w:rPr>
          <w:rFonts w:eastAsia="Helvetica"/>
          <w:b/>
        </w:rPr>
      </w:pPr>
      <w:r w:rsidRPr="00B37A64">
        <w:rPr>
          <w:rFonts w:eastAsia="Helvetica"/>
          <w:b/>
        </w:rPr>
        <w:t>Rub</w:t>
      </w:r>
      <w:r w:rsidR="00DC2356" w:rsidRPr="00B37A64">
        <w:rPr>
          <w:rFonts w:eastAsia="Helvetica"/>
          <w:b/>
        </w:rPr>
        <w:t>r</w:t>
      </w:r>
      <w:r w:rsidRPr="00B37A64">
        <w:rPr>
          <w:rFonts w:eastAsia="Helvetica"/>
          <w:b/>
        </w:rPr>
        <w:t>ic for Writing</w:t>
      </w:r>
    </w:p>
    <w:p w14:paraId="47AE77B5" w14:textId="17335019" w:rsidR="00DC2356" w:rsidRPr="00B37A64" w:rsidRDefault="00DC2356" w:rsidP="00DC2356">
      <w:pPr>
        <w:spacing w:line="480" w:lineRule="auto"/>
        <w:ind w:firstLine="720"/>
        <w:rPr>
          <w:rFonts w:eastAsia="Helvetica"/>
        </w:rPr>
      </w:pPr>
      <w:r w:rsidRPr="00B37A64">
        <w:rPr>
          <w:rFonts w:eastAsia="Helvetica"/>
        </w:rPr>
        <w:t xml:space="preserve">Each category will be graded using a </w:t>
      </w:r>
      <w:r w:rsidR="00E45BA9">
        <w:rPr>
          <w:rFonts w:eastAsia="Helvetica"/>
        </w:rPr>
        <w:t>score of 0 to 4. A zero indicates that the</w:t>
      </w:r>
      <w:r w:rsidRPr="00B37A64">
        <w:rPr>
          <w:rFonts w:eastAsia="Helvetica"/>
        </w:rPr>
        <w:t xml:space="preserve"> students doesn</w:t>
      </w:r>
      <w:r w:rsidRPr="00B37A64">
        <w:rPr>
          <w:rFonts w:ascii="Helvetica" w:eastAsia="Helvetica" w:hAnsi="Helvetica" w:cs="Helvetica"/>
        </w:rPr>
        <w:t>’</w:t>
      </w:r>
      <w:r w:rsidRPr="00B37A64">
        <w:rPr>
          <w:rFonts w:eastAsia="Helvetica"/>
        </w:rPr>
        <w:t xml:space="preserve">t show any </w:t>
      </w:r>
      <w:r w:rsidR="00E45BA9">
        <w:rPr>
          <w:rFonts w:eastAsia="Helvetica"/>
        </w:rPr>
        <w:t xml:space="preserve">evidence </w:t>
      </w:r>
      <w:r w:rsidRPr="00B37A64">
        <w:rPr>
          <w:rFonts w:eastAsia="Helvetica"/>
        </w:rPr>
        <w:t>of meeting the requirement</w:t>
      </w:r>
      <w:r w:rsidR="00E45BA9">
        <w:rPr>
          <w:rFonts w:eastAsia="Helvetica"/>
        </w:rPr>
        <w:t>,</w:t>
      </w:r>
      <w:r w:rsidRPr="00B37A64">
        <w:rPr>
          <w:rFonts w:eastAsia="Helvetica"/>
        </w:rPr>
        <w:t xml:space="preserve"> and </w:t>
      </w:r>
      <w:r w:rsidR="00E45BA9">
        <w:rPr>
          <w:rFonts w:eastAsia="Helvetica"/>
        </w:rPr>
        <w:t>a four indicates</w:t>
      </w:r>
      <w:r w:rsidRPr="00B37A64">
        <w:rPr>
          <w:rFonts w:eastAsia="Helvetica"/>
        </w:rPr>
        <w:t xml:space="preserve"> that the student meets the requirement 100% of the time throughout the paper.</w:t>
      </w:r>
    </w:p>
    <w:tbl>
      <w:tblPr>
        <w:tblStyle w:val="TableGrid"/>
        <w:tblW w:w="0" w:type="auto"/>
        <w:tblLook w:val="04A0" w:firstRow="1" w:lastRow="0" w:firstColumn="1" w:lastColumn="0" w:noHBand="0" w:noVBand="1"/>
      </w:tblPr>
      <w:tblGrid>
        <w:gridCol w:w="4675"/>
        <w:gridCol w:w="4675"/>
      </w:tblGrid>
      <w:tr w:rsidR="00DC2356" w:rsidRPr="00B37A64" w14:paraId="221B5881" w14:textId="77777777" w:rsidTr="00DC2356">
        <w:tc>
          <w:tcPr>
            <w:tcW w:w="4675" w:type="dxa"/>
          </w:tcPr>
          <w:p w14:paraId="5C88FD37" w14:textId="55D1DE51" w:rsidR="00DC2356" w:rsidRPr="00B37A64" w:rsidRDefault="00DC2356" w:rsidP="00ED68E0">
            <w:pPr>
              <w:spacing w:line="480" w:lineRule="auto"/>
              <w:rPr>
                <w:rFonts w:eastAsia="Helvetica"/>
              </w:rPr>
            </w:pPr>
            <w:r w:rsidRPr="00B37A64">
              <w:rPr>
                <w:rFonts w:eastAsia="Helvetica"/>
              </w:rPr>
              <w:t>Information is presented clearly</w:t>
            </w:r>
          </w:p>
        </w:tc>
        <w:tc>
          <w:tcPr>
            <w:tcW w:w="4675" w:type="dxa"/>
          </w:tcPr>
          <w:p w14:paraId="0E670AF0" w14:textId="77777777" w:rsidR="00DC2356" w:rsidRPr="00B37A64" w:rsidRDefault="00DC2356" w:rsidP="00ED68E0">
            <w:pPr>
              <w:spacing w:line="480" w:lineRule="auto"/>
              <w:rPr>
                <w:rFonts w:eastAsia="Helvetica"/>
                <w:b/>
              </w:rPr>
            </w:pPr>
          </w:p>
        </w:tc>
      </w:tr>
      <w:tr w:rsidR="00DC2356" w:rsidRPr="00B37A64" w14:paraId="05D20AF6" w14:textId="77777777" w:rsidTr="00DC2356">
        <w:tc>
          <w:tcPr>
            <w:tcW w:w="4675" w:type="dxa"/>
          </w:tcPr>
          <w:p w14:paraId="0E1F1300" w14:textId="6F4AA85B" w:rsidR="00DC2356" w:rsidRPr="00B37A64" w:rsidRDefault="00DC2356" w:rsidP="00ED68E0">
            <w:pPr>
              <w:spacing w:line="480" w:lineRule="auto"/>
              <w:rPr>
                <w:rFonts w:eastAsia="Helvetica"/>
              </w:rPr>
            </w:pPr>
            <w:r w:rsidRPr="00B37A64">
              <w:rPr>
                <w:rFonts w:eastAsia="Helvetica"/>
              </w:rPr>
              <w:t>Writing fully communicates information</w:t>
            </w:r>
          </w:p>
        </w:tc>
        <w:tc>
          <w:tcPr>
            <w:tcW w:w="4675" w:type="dxa"/>
          </w:tcPr>
          <w:p w14:paraId="59289B13" w14:textId="77777777" w:rsidR="00DC2356" w:rsidRPr="00B37A64" w:rsidRDefault="00DC2356" w:rsidP="00ED68E0">
            <w:pPr>
              <w:spacing w:line="480" w:lineRule="auto"/>
              <w:rPr>
                <w:rFonts w:eastAsia="Helvetica"/>
                <w:b/>
              </w:rPr>
            </w:pPr>
          </w:p>
        </w:tc>
      </w:tr>
      <w:tr w:rsidR="00DC2356" w:rsidRPr="00B37A64" w14:paraId="71E83D40" w14:textId="77777777" w:rsidTr="00DC2356">
        <w:tc>
          <w:tcPr>
            <w:tcW w:w="4675" w:type="dxa"/>
          </w:tcPr>
          <w:p w14:paraId="65FB37C9" w14:textId="1E29B095" w:rsidR="00DC2356" w:rsidRPr="00B37A64" w:rsidRDefault="00DC2356" w:rsidP="00ED68E0">
            <w:pPr>
              <w:spacing w:line="480" w:lineRule="auto"/>
              <w:rPr>
                <w:rFonts w:eastAsia="Helvetica"/>
              </w:rPr>
            </w:pPr>
            <w:r w:rsidRPr="00B37A64">
              <w:rPr>
                <w:rFonts w:eastAsia="Helvetica"/>
              </w:rPr>
              <w:t>One idea connects logically to the next</w:t>
            </w:r>
          </w:p>
        </w:tc>
        <w:tc>
          <w:tcPr>
            <w:tcW w:w="4675" w:type="dxa"/>
          </w:tcPr>
          <w:p w14:paraId="7198119A" w14:textId="77777777" w:rsidR="00DC2356" w:rsidRPr="00B37A64" w:rsidRDefault="00DC2356" w:rsidP="00ED68E0">
            <w:pPr>
              <w:spacing w:line="480" w:lineRule="auto"/>
              <w:rPr>
                <w:rFonts w:eastAsia="Helvetica"/>
                <w:b/>
              </w:rPr>
            </w:pPr>
          </w:p>
        </w:tc>
      </w:tr>
      <w:tr w:rsidR="00DC2356" w:rsidRPr="00B37A64" w14:paraId="3FB730A3" w14:textId="77777777" w:rsidTr="00DC2356">
        <w:tc>
          <w:tcPr>
            <w:tcW w:w="4675" w:type="dxa"/>
          </w:tcPr>
          <w:p w14:paraId="7582A746" w14:textId="406811FB" w:rsidR="00DC2356" w:rsidRPr="00B37A64" w:rsidRDefault="00DC2356" w:rsidP="00ED68E0">
            <w:pPr>
              <w:spacing w:line="480" w:lineRule="auto"/>
              <w:rPr>
                <w:rFonts w:eastAsia="Helvetica"/>
              </w:rPr>
            </w:pPr>
            <w:r w:rsidRPr="00B37A64">
              <w:rPr>
                <w:rFonts w:eastAsia="Helvetica"/>
              </w:rPr>
              <w:t>Paragraphs are organized into different topics</w:t>
            </w:r>
          </w:p>
        </w:tc>
        <w:tc>
          <w:tcPr>
            <w:tcW w:w="4675" w:type="dxa"/>
          </w:tcPr>
          <w:p w14:paraId="30581F58" w14:textId="77777777" w:rsidR="00DC2356" w:rsidRPr="00B37A64" w:rsidRDefault="00DC2356" w:rsidP="00ED68E0">
            <w:pPr>
              <w:spacing w:line="480" w:lineRule="auto"/>
              <w:rPr>
                <w:rFonts w:eastAsia="Helvetica"/>
                <w:b/>
              </w:rPr>
            </w:pPr>
          </w:p>
        </w:tc>
      </w:tr>
      <w:tr w:rsidR="00DC2356" w:rsidRPr="00B37A64" w14:paraId="734AA77A" w14:textId="77777777" w:rsidTr="00DC2356">
        <w:tc>
          <w:tcPr>
            <w:tcW w:w="4675" w:type="dxa"/>
          </w:tcPr>
          <w:p w14:paraId="71D1A37F" w14:textId="73869974" w:rsidR="00DC2356" w:rsidRPr="00B37A64" w:rsidRDefault="00DC2356" w:rsidP="00ED68E0">
            <w:pPr>
              <w:spacing w:line="480" w:lineRule="auto"/>
              <w:rPr>
                <w:rFonts w:eastAsia="Helvetica"/>
              </w:rPr>
            </w:pPr>
            <w:r w:rsidRPr="00B37A64">
              <w:rPr>
                <w:rFonts w:eastAsia="Helvetica"/>
              </w:rPr>
              <w:t>Writing contains varied vocabulary</w:t>
            </w:r>
          </w:p>
        </w:tc>
        <w:tc>
          <w:tcPr>
            <w:tcW w:w="4675" w:type="dxa"/>
          </w:tcPr>
          <w:p w14:paraId="127A2784" w14:textId="77777777" w:rsidR="00DC2356" w:rsidRPr="00B37A64" w:rsidRDefault="00DC2356" w:rsidP="00ED68E0">
            <w:pPr>
              <w:spacing w:line="480" w:lineRule="auto"/>
              <w:rPr>
                <w:rFonts w:eastAsia="Helvetica"/>
                <w:b/>
              </w:rPr>
            </w:pPr>
          </w:p>
        </w:tc>
      </w:tr>
      <w:tr w:rsidR="00DC2356" w:rsidRPr="00B37A64" w14:paraId="6B7ECE96" w14:textId="77777777" w:rsidTr="00DC2356">
        <w:tc>
          <w:tcPr>
            <w:tcW w:w="4675" w:type="dxa"/>
          </w:tcPr>
          <w:p w14:paraId="1207D9D3" w14:textId="0DB9FE17" w:rsidR="00DC2356" w:rsidRPr="00B37A64" w:rsidRDefault="00DC2356" w:rsidP="00ED68E0">
            <w:pPr>
              <w:spacing w:line="480" w:lineRule="auto"/>
              <w:rPr>
                <w:rFonts w:eastAsia="Helvetica"/>
              </w:rPr>
            </w:pPr>
            <w:r w:rsidRPr="00B37A64">
              <w:rPr>
                <w:rFonts w:eastAsia="Helvetica"/>
              </w:rPr>
              <w:t>There is an introduction</w:t>
            </w:r>
          </w:p>
        </w:tc>
        <w:tc>
          <w:tcPr>
            <w:tcW w:w="4675" w:type="dxa"/>
          </w:tcPr>
          <w:p w14:paraId="523C39B6" w14:textId="77777777" w:rsidR="00DC2356" w:rsidRPr="00B37A64" w:rsidRDefault="00DC2356" w:rsidP="00ED68E0">
            <w:pPr>
              <w:spacing w:line="480" w:lineRule="auto"/>
              <w:rPr>
                <w:rFonts w:eastAsia="Helvetica"/>
                <w:b/>
              </w:rPr>
            </w:pPr>
          </w:p>
        </w:tc>
      </w:tr>
      <w:tr w:rsidR="00DC2356" w:rsidRPr="00B37A64" w14:paraId="6FA20B18" w14:textId="77777777" w:rsidTr="00DC2356">
        <w:tc>
          <w:tcPr>
            <w:tcW w:w="4675" w:type="dxa"/>
          </w:tcPr>
          <w:p w14:paraId="7AC837AA" w14:textId="33557114" w:rsidR="00DC2356" w:rsidRPr="00B37A64" w:rsidRDefault="00DC2356" w:rsidP="00ED68E0">
            <w:pPr>
              <w:spacing w:line="480" w:lineRule="auto"/>
              <w:rPr>
                <w:rFonts w:eastAsia="Helvetica"/>
              </w:rPr>
            </w:pPr>
            <w:r w:rsidRPr="00B37A64">
              <w:rPr>
                <w:rFonts w:eastAsia="Helvetica"/>
              </w:rPr>
              <w:t>There is a conclusion</w:t>
            </w:r>
          </w:p>
        </w:tc>
        <w:tc>
          <w:tcPr>
            <w:tcW w:w="4675" w:type="dxa"/>
          </w:tcPr>
          <w:p w14:paraId="6E0C799A" w14:textId="77777777" w:rsidR="00DC2356" w:rsidRPr="00B37A64" w:rsidRDefault="00DC2356" w:rsidP="00ED68E0">
            <w:pPr>
              <w:spacing w:line="480" w:lineRule="auto"/>
              <w:rPr>
                <w:rFonts w:eastAsia="Helvetica"/>
                <w:b/>
              </w:rPr>
            </w:pPr>
          </w:p>
        </w:tc>
      </w:tr>
      <w:tr w:rsidR="00DC2356" w:rsidRPr="00B37A64" w14:paraId="31D88860" w14:textId="77777777" w:rsidTr="00DC2356">
        <w:tc>
          <w:tcPr>
            <w:tcW w:w="4675" w:type="dxa"/>
          </w:tcPr>
          <w:p w14:paraId="36908531" w14:textId="6FDFD2FF" w:rsidR="00DC2356" w:rsidRPr="00B37A64" w:rsidRDefault="00DC2356" w:rsidP="00ED68E0">
            <w:pPr>
              <w:spacing w:line="480" w:lineRule="auto"/>
              <w:rPr>
                <w:rFonts w:eastAsia="Helvetica"/>
              </w:rPr>
            </w:pPr>
            <w:r w:rsidRPr="00B37A64">
              <w:rPr>
                <w:rFonts w:eastAsia="Helvetica"/>
              </w:rPr>
              <w:t>Sentences are fluent when read aloud</w:t>
            </w:r>
          </w:p>
        </w:tc>
        <w:tc>
          <w:tcPr>
            <w:tcW w:w="4675" w:type="dxa"/>
          </w:tcPr>
          <w:p w14:paraId="61526AD0" w14:textId="77777777" w:rsidR="00DC2356" w:rsidRPr="00B37A64" w:rsidRDefault="00DC2356" w:rsidP="00ED68E0">
            <w:pPr>
              <w:spacing w:line="480" w:lineRule="auto"/>
              <w:rPr>
                <w:rFonts w:eastAsia="Helvetica"/>
                <w:b/>
              </w:rPr>
            </w:pPr>
          </w:p>
        </w:tc>
      </w:tr>
      <w:tr w:rsidR="00DC2356" w:rsidRPr="00B37A64" w14:paraId="11F56B40" w14:textId="77777777" w:rsidTr="00DC2356">
        <w:tc>
          <w:tcPr>
            <w:tcW w:w="4675" w:type="dxa"/>
          </w:tcPr>
          <w:p w14:paraId="5AF4AA68" w14:textId="78AE6C75" w:rsidR="00DC2356" w:rsidRPr="00B37A64" w:rsidRDefault="00DC2356" w:rsidP="00ED68E0">
            <w:pPr>
              <w:spacing w:line="480" w:lineRule="auto"/>
              <w:rPr>
                <w:rFonts w:eastAsia="Helvetica"/>
              </w:rPr>
            </w:pPr>
            <w:r w:rsidRPr="00B37A64">
              <w:rPr>
                <w:rFonts w:eastAsia="Helvetica"/>
              </w:rPr>
              <w:t>Writing uses grade-level appropriate grammar, usage, and mechanics.</w:t>
            </w:r>
          </w:p>
        </w:tc>
        <w:tc>
          <w:tcPr>
            <w:tcW w:w="4675" w:type="dxa"/>
          </w:tcPr>
          <w:p w14:paraId="773A4852" w14:textId="77777777" w:rsidR="00DC2356" w:rsidRPr="00B37A64" w:rsidRDefault="00DC2356" w:rsidP="00ED68E0">
            <w:pPr>
              <w:spacing w:line="480" w:lineRule="auto"/>
              <w:rPr>
                <w:rFonts w:eastAsia="Helvetica"/>
                <w:b/>
              </w:rPr>
            </w:pPr>
          </w:p>
        </w:tc>
      </w:tr>
      <w:tr w:rsidR="00DC2356" w:rsidRPr="00B37A64" w14:paraId="12D31D35" w14:textId="77777777" w:rsidTr="00DC2356">
        <w:tc>
          <w:tcPr>
            <w:tcW w:w="4675" w:type="dxa"/>
          </w:tcPr>
          <w:p w14:paraId="0F203AAA" w14:textId="0A3A3D82" w:rsidR="00DC2356" w:rsidRPr="00B37A64" w:rsidRDefault="00DC2356" w:rsidP="00ED68E0">
            <w:pPr>
              <w:spacing w:line="480" w:lineRule="auto"/>
              <w:rPr>
                <w:rFonts w:eastAsia="Helvetica"/>
              </w:rPr>
            </w:pPr>
            <w:r w:rsidRPr="00B37A64">
              <w:rPr>
                <w:rFonts w:eastAsia="Helvetica"/>
              </w:rPr>
              <w:t xml:space="preserve">Writing demonstrates grade-appropriate spelling </w:t>
            </w:r>
          </w:p>
        </w:tc>
        <w:tc>
          <w:tcPr>
            <w:tcW w:w="4675" w:type="dxa"/>
          </w:tcPr>
          <w:p w14:paraId="62773903" w14:textId="77777777" w:rsidR="00DC2356" w:rsidRPr="00B37A64" w:rsidRDefault="00DC2356" w:rsidP="00ED68E0">
            <w:pPr>
              <w:spacing w:line="480" w:lineRule="auto"/>
              <w:rPr>
                <w:rFonts w:eastAsia="Helvetica"/>
                <w:b/>
              </w:rPr>
            </w:pPr>
          </w:p>
        </w:tc>
      </w:tr>
      <w:tr w:rsidR="00DC2356" w:rsidRPr="00B37A64" w14:paraId="7D7A3F0D" w14:textId="77777777" w:rsidTr="00DC2356">
        <w:tc>
          <w:tcPr>
            <w:tcW w:w="4675" w:type="dxa"/>
          </w:tcPr>
          <w:p w14:paraId="48142A0F" w14:textId="77566004" w:rsidR="00DC2356" w:rsidRPr="00B37A64" w:rsidRDefault="00DC2356" w:rsidP="00ED68E0">
            <w:pPr>
              <w:spacing w:line="480" w:lineRule="auto"/>
              <w:rPr>
                <w:rFonts w:eastAsia="Helvetica"/>
                <w:b/>
              </w:rPr>
            </w:pPr>
            <w:r w:rsidRPr="00B37A64">
              <w:rPr>
                <w:rFonts w:eastAsia="Helvetica"/>
                <w:b/>
              </w:rPr>
              <w:t>Total</w:t>
            </w:r>
          </w:p>
        </w:tc>
        <w:tc>
          <w:tcPr>
            <w:tcW w:w="4675" w:type="dxa"/>
          </w:tcPr>
          <w:p w14:paraId="489E56F1" w14:textId="2057CE4F" w:rsidR="00DC2356" w:rsidRPr="00B37A64" w:rsidRDefault="00DC2356" w:rsidP="00ED68E0">
            <w:pPr>
              <w:spacing w:line="480" w:lineRule="auto"/>
              <w:rPr>
                <w:rFonts w:eastAsia="Helvetica"/>
                <w:b/>
              </w:rPr>
            </w:pPr>
            <w:r w:rsidRPr="00B37A64">
              <w:rPr>
                <w:rFonts w:eastAsia="Helvetica"/>
                <w:b/>
              </w:rPr>
              <w:t xml:space="preserve">     /40</w:t>
            </w:r>
          </w:p>
        </w:tc>
      </w:tr>
    </w:tbl>
    <w:p w14:paraId="5006BC60" w14:textId="77777777" w:rsidR="00DC2356" w:rsidRPr="00B37A64" w:rsidRDefault="00DC2356" w:rsidP="00ED68E0">
      <w:pPr>
        <w:spacing w:line="480" w:lineRule="auto"/>
        <w:rPr>
          <w:rFonts w:eastAsia="Helvetica"/>
          <w:b/>
        </w:rPr>
      </w:pPr>
    </w:p>
    <w:p w14:paraId="1E196E90" w14:textId="77777777" w:rsidR="00ED68E0" w:rsidRPr="00B37A64" w:rsidRDefault="00ED68E0" w:rsidP="00ED68E0">
      <w:pPr>
        <w:spacing w:line="480" w:lineRule="auto"/>
        <w:rPr>
          <w:rFonts w:eastAsia="Helvetica"/>
          <w:b/>
        </w:rPr>
      </w:pPr>
    </w:p>
    <w:p w14:paraId="4E8C0D2F" w14:textId="2B469ADE" w:rsidR="007A7164" w:rsidRPr="00B37A64" w:rsidRDefault="007A7164">
      <w:pPr>
        <w:rPr>
          <w:rFonts w:eastAsia="Helvetica"/>
          <w:b/>
        </w:rPr>
      </w:pPr>
      <w:r w:rsidRPr="00B37A64">
        <w:rPr>
          <w:rFonts w:eastAsia="Helvetica"/>
          <w:b/>
        </w:rPr>
        <w:br w:type="page"/>
      </w:r>
    </w:p>
    <w:p w14:paraId="4EB01163" w14:textId="5397DB87" w:rsidR="007A7164" w:rsidRPr="00B37A64" w:rsidRDefault="007A7164" w:rsidP="007A7164">
      <w:pPr>
        <w:spacing w:line="480" w:lineRule="auto"/>
        <w:jc w:val="center"/>
        <w:rPr>
          <w:rFonts w:eastAsia="Helvetica"/>
          <w:b/>
        </w:rPr>
      </w:pPr>
      <w:r w:rsidRPr="00B37A64">
        <w:rPr>
          <w:rFonts w:eastAsia="Helvetica"/>
          <w:b/>
        </w:rPr>
        <w:t>Appendix B</w:t>
      </w:r>
    </w:p>
    <w:p w14:paraId="1AABC2F0" w14:textId="77777777" w:rsidR="00190CD0" w:rsidRPr="00B37A64" w:rsidRDefault="00190CD0" w:rsidP="00190CD0">
      <w:pPr>
        <w:rPr>
          <w:rFonts w:eastAsia="Helvetica"/>
          <w:b/>
        </w:rPr>
      </w:pPr>
      <w:r w:rsidRPr="00B37A64">
        <w:rPr>
          <w:rFonts w:eastAsia="Helvetica"/>
          <w:b/>
        </w:rPr>
        <w:t>Interview Questions:</w:t>
      </w:r>
    </w:p>
    <w:p w14:paraId="422119DF" w14:textId="27FEB3E3" w:rsidR="00190CD0" w:rsidRPr="00B37A64" w:rsidRDefault="00190CD0" w:rsidP="00190CD0">
      <w:pPr>
        <w:pStyle w:val="ListParagraph"/>
        <w:numPr>
          <w:ilvl w:val="0"/>
          <w:numId w:val="3"/>
        </w:numPr>
        <w:rPr>
          <w:rFonts w:eastAsia="Helvetica"/>
        </w:rPr>
      </w:pPr>
      <w:r w:rsidRPr="00B37A64">
        <w:rPr>
          <w:rFonts w:eastAsia="Helvetica"/>
        </w:rPr>
        <w:t>What was most helpful about the feedback you were given?</w:t>
      </w:r>
    </w:p>
    <w:p w14:paraId="070D6595" w14:textId="6A6EDE76" w:rsidR="00190CD0" w:rsidRPr="00B37A64" w:rsidRDefault="00190CD0" w:rsidP="00190CD0">
      <w:pPr>
        <w:pStyle w:val="ListParagraph"/>
        <w:numPr>
          <w:ilvl w:val="0"/>
          <w:numId w:val="3"/>
        </w:numPr>
        <w:rPr>
          <w:rFonts w:eastAsia="Helvetica"/>
        </w:rPr>
      </w:pPr>
      <w:r w:rsidRPr="00B37A64">
        <w:rPr>
          <w:rFonts w:eastAsia="Helvetica"/>
        </w:rPr>
        <w:t>What questions did you still have about your paper after the feedback was given?</w:t>
      </w:r>
    </w:p>
    <w:p w14:paraId="7147CC20" w14:textId="0AE021BD" w:rsidR="00190CD0" w:rsidRPr="00B37A64" w:rsidRDefault="00190CD0" w:rsidP="00190CD0">
      <w:pPr>
        <w:pStyle w:val="ListParagraph"/>
        <w:numPr>
          <w:ilvl w:val="0"/>
          <w:numId w:val="3"/>
        </w:numPr>
        <w:rPr>
          <w:rFonts w:eastAsia="Helvetica"/>
        </w:rPr>
      </w:pPr>
      <w:r w:rsidRPr="00B37A64">
        <w:rPr>
          <w:rFonts w:eastAsia="Helvetica"/>
        </w:rPr>
        <w:t>How did you feel when you given the feedback?</w:t>
      </w:r>
    </w:p>
    <w:p w14:paraId="3A593201" w14:textId="32B5560F" w:rsidR="00190CD0" w:rsidRPr="00B37A64" w:rsidRDefault="00190CD0" w:rsidP="00190CD0">
      <w:pPr>
        <w:pStyle w:val="ListParagraph"/>
        <w:numPr>
          <w:ilvl w:val="0"/>
          <w:numId w:val="3"/>
        </w:numPr>
        <w:rPr>
          <w:rFonts w:eastAsia="Helvetica"/>
        </w:rPr>
      </w:pPr>
      <w:r w:rsidRPr="00B37A64">
        <w:rPr>
          <w:rFonts w:eastAsia="Helvetica"/>
        </w:rPr>
        <w:t>What could have been done to make this feedback more beneficial to you?</w:t>
      </w:r>
    </w:p>
    <w:p w14:paraId="537B0D2D" w14:textId="05D29E75" w:rsidR="00190CD0" w:rsidRPr="00B37A64" w:rsidRDefault="00190CD0" w:rsidP="00190CD0">
      <w:pPr>
        <w:pStyle w:val="ListParagraph"/>
        <w:numPr>
          <w:ilvl w:val="0"/>
          <w:numId w:val="3"/>
        </w:numPr>
        <w:rPr>
          <w:rFonts w:eastAsia="Helvetica"/>
        </w:rPr>
      </w:pPr>
      <w:r w:rsidRPr="00B37A64">
        <w:rPr>
          <w:rFonts w:eastAsia="Helvetica"/>
        </w:rPr>
        <w:t>What could the teacher have done differently to help you when he or she was giving you feedback?</w:t>
      </w:r>
    </w:p>
    <w:p w14:paraId="71B347B3" w14:textId="66E2559C" w:rsidR="00190CD0" w:rsidRPr="00B37A64" w:rsidRDefault="00190CD0" w:rsidP="00190CD0">
      <w:pPr>
        <w:pStyle w:val="ListParagraph"/>
        <w:numPr>
          <w:ilvl w:val="0"/>
          <w:numId w:val="3"/>
        </w:numPr>
        <w:rPr>
          <w:rFonts w:eastAsia="Helvetica"/>
        </w:rPr>
      </w:pPr>
      <w:r w:rsidRPr="00B37A64">
        <w:rPr>
          <w:rFonts w:eastAsia="Helvetica"/>
        </w:rPr>
        <w:t>Were you surprised by the final score you received? Why or why not?</w:t>
      </w:r>
    </w:p>
    <w:p w14:paraId="7C15AEDD" w14:textId="48259310" w:rsidR="00190CD0" w:rsidRPr="00B37A64" w:rsidRDefault="00190CD0" w:rsidP="00190CD0">
      <w:pPr>
        <w:pStyle w:val="ListParagraph"/>
        <w:numPr>
          <w:ilvl w:val="0"/>
          <w:numId w:val="3"/>
        </w:numPr>
        <w:rPr>
          <w:rFonts w:eastAsia="Helvetica"/>
        </w:rPr>
      </w:pPr>
      <w:r w:rsidRPr="00B37A64">
        <w:rPr>
          <w:rFonts w:eastAsia="Helvetica"/>
        </w:rPr>
        <w:t>What questions do you have for the teacher now that you</w:t>
      </w:r>
      <w:r w:rsidRPr="00B37A64">
        <w:rPr>
          <w:rFonts w:ascii="Helvetica" w:eastAsia="Helvetica" w:hAnsi="Helvetica" w:cs="Helvetica"/>
        </w:rPr>
        <w:t>’</w:t>
      </w:r>
      <w:r w:rsidRPr="00B37A64">
        <w:rPr>
          <w:rFonts w:eastAsia="Helvetica"/>
        </w:rPr>
        <w:t>ve received your final score?</w:t>
      </w:r>
    </w:p>
    <w:p w14:paraId="1F3ED2B1" w14:textId="422850D1" w:rsidR="00190CD0" w:rsidRPr="00B37A64" w:rsidRDefault="00190CD0" w:rsidP="00190CD0">
      <w:pPr>
        <w:pStyle w:val="ListParagraph"/>
        <w:numPr>
          <w:ilvl w:val="0"/>
          <w:numId w:val="3"/>
        </w:numPr>
        <w:rPr>
          <w:rFonts w:eastAsia="Helvetica"/>
        </w:rPr>
      </w:pPr>
      <w:r w:rsidRPr="00B37A64">
        <w:rPr>
          <w:rFonts w:eastAsia="Helvetica"/>
        </w:rPr>
        <w:t>How could the teacher have made you feel more encouraged or motivated during the revising and editing parts of the writing process?</w:t>
      </w:r>
    </w:p>
    <w:p w14:paraId="6487A095" w14:textId="6B85946F" w:rsidR="00190CD0" w:rsidRPr="00B37A64" w:rsidRDefault="00190CD0" w:rsidP="00190CD0">
      <w:pPr>
        <w:pStyle w:val="ListParagraph"/>
        <w:numPr>
          <w:ilvl w:val="0"/>
          <w:numId w:val="3"/>
        </w:numPr>
        <w:rPr>
          <w:rFonts w:eastAsia="Helvetica"/>
        </w:rPr>
      </w:pPr>
      <w:r w:rsidRPr="00B37A64">
        <w:rPr>
          <w:rFonts w:eastAsia="Helvetica"/>
        </w:rPr>
        <w:t>What did the teacher or peer do to help you feel more encouraged and motivated?</w:t>
      </w:r>
    </w:p>
    <w:p w14:paraId="1FB12FDA" w14:textId="24985EFD" w:rsidR="00190CD0" w:rsidRPr="00B37A64" w:rsidRDefault="00190CD0" w:rsidP="00190CD0">
      <w:pPr>
        <w:pStyle w:val="ListParagraph"/>
        <w:numPr>
          <w:ilvl w:val="0"/>
          <w:numId w:val="3"/>
        </w:numPr>
        <w:rPr>
          <w:rFonts w:eastAsia="Helvetica"/>
        </w:rPr>
      </w:pPr>
      <w:r w:rsidRPr="00B37A64">
        <w:rPr>
          <w:rFonts w:eastAsia="Helvetica"/>
        </w:rPr>
        <w:t>Is this the most helpful way you</w:t>
      </w:r>
      <w:r w:rsidRPr="00B37A64">
        <w:rPr>
          <w:rFonts w:ascii="Helvetica" w:eastAsia="Helvetica" w:hAnsi="Helvetica" w:cs="Helvetica"/>
        </w:rPr>
        <w:t>’</w:t>
      </w:r>
      <w:r w:rsidRPr="00B37A64">
        <w:rPr>
          <w:rFonts w:eastAsia="Helvetica"/>
        </w:rPr>
        <w:t>ve received feedback? Why or why not?</w:t>
      </w:r>
    </w:p>
    <w:p w14:paraId="1BCCA2B9" w14:textId="77777777" w:rsidR="00190CD0" w:rsidRPr="00B37A64" w:rsidRDefault="00190CD0" w:rsidP="00190CD0">
      <w:pPr>
        <w:pStyle w:val="ListParagraph"/>
        <w:numPr>
          <w:ilvl w:val="0"/>
          <w:numId w:val="3"/>
        </w:numPr>
        <w:rPr>
          <w:rFonts w:eastAsia="Helvetica"/>
        </w:rPr>
      </w:pPr>
      <w:r w:rsidRPr="00B37A64">
        <w:br w:type="page"/>
      </w:r>
      <w:r w:rsidRPr="00B37A64">
        <w:rPr>
          <w:rFonts w:eastAsia="Helvetica"/>
        </w:rPr>
        <w:t xml:space="preserve">1. </w:t>
      </w:r>
    </w:p>
    <w:p w14:paraId="2CA6D545" w14:textId="77777777" w:rsidR="00AA1D62" w:rsidRPr="00B37A64" w:rsidRDefault="00AA1D62">
      <w:pPr>
        <w:rPr>
          <w:rFonts w:eastAsia="Helvetica"/>
        </w:rPr>
      </w:pPr>
    </w:p>
    <w:p w14:paraId="103BC324" w14:textId="7BDFE3FA" w:rsidR="00643408" w:rsidRPr="00B37A64" w:rsidRDefault="00AA1D62" w:rsidP="006A570F">
      <w:pPr>
        <w:spacing w:line="480" w:lineRule="auto"/>
        <w:jc w:val="center"/>
        <w:rPr>
          <w:rFonts w:eastAsia="Helvetica"/>
        </w:rPr>
      </w:pPr>
      <w:r w:rsidRPr="00B37A64">
        <w:rPr>
          <w:rFonts w:eastAsia="Helvetica"/>
        </w:rPr>
        <w:t>References</w:t>
      </w:r>
    </w:p>
    <w:p w14:paraId="2C38849F" w14:textId="77777777" w:rsidR="00110644" w:rsidRPr="00B37A64" w:rsidRDefault="00110644" w:rsidP="00706C23">
      <w:pPr>
        <w:spacing w:line="480" w:lineRule="auto"/>
        <w:outlineLvl w:val="0"/>
        <w:rPr>
          <w:rFonts w:eastAsia="Helvetica"/>
        </w:rPr>
      </w:pPr>
      <w:r w:rsidRPr="00B37A64">
        <w:rPr>
          <w:rFonts w:eastAsia="Helvetica"/>
        </w:rPr>
        <w:t xml:space="preserve">Ahluwalia, Gurleen. (2019). The role of correcting errors and giving feedback in   </w:t>
      </w:r>
    </w:p>
    <w:p w14:paraId="0F448A3A" w14:textId="22AB56A8" w:rsidR="00110644" w:rsidRPr="00B37A64" w:rsidRDefault="00110644" w:rsidP="00706C23">
      <w:pPr>
        <w:spacing w:line="480" w:lineRule="auto"/>
        <w:rPr>
          <w:rFonts w:eastAsia="Helvetica"/>
          <w:i/>
        </w:rPr>
      </w:pPr>
      <w:r w:rsidRPr="00B37A64">
        <w:rPr>
          <w:rFonts w:eastAsia="Helvetica"/>
        </w:rPr>
        <w:t xml:space="preserve">               teaching </w:t>
      </w:r>
      <w:r w:rsidR="00F97B6A" w:rsidRPr="00B37A64">
        <w:rPr>
          <w:rFonts w:eastAsia="Helvetica"/>
        </w:rPr>
        <w:t>E</w:t>
      </w:r>
      <w:r w:rsidRPr="00B37A64">
        <w:rPr>
          <w:rFonts w:eastAsia="Helvetica"/>
        </w:rPr>
        <w:t xml:space="preserve">nglish as a second language. </w:t>
      </w:r>
      <w:r w:rsidR="00F97B6A" w:rsidRPr="00B37A64">
        <w:rPr>
          <w:rFonts w:eastAsia="Helvetica"/>
          <w:i/>
        </w:rPr>
        <w:t>Language in India,</w:t>
      </w:r>
      <w:r w:rsidRPr="00B37A64">
        <w:rPr>
          <w:rFonts w:eastAsia="Helvetica"/>
          <w:i/>
        </w:rPr>
        <w:t xml:space="preserve"> 1</w:t>
      </w:r>
      <w:r w:rsidR="00F97B6A" w:rsidRPr="00B37A64">
        <w:rPr>
          <w:rFonts w:eastAsia="Helvetica"/>
          <w:i/>
        </w:rPr>
        <w:t>9</w:t>
      </w:r>
      <w:r w:rsidRPr="00B37A64">
        <w:rPr>
          <w:rFonts w:eastAsia="Helvetica"/>
        </w:rPr>
        <w:t>, 96-102</w:t>
      </w:r>
      <w:r w:rsidR="00F97B6A" w:rsidRPr="00B37A64">
        <w:rPr>
          <w:rFonts w:eastAsia="Helvetica"/>
        </w:rPr>
        <w:t xml:space="preserve">. </w:t>
      </w:r>
    </w:p>
    <w:p w14:paraId="56CB08CE" w14:textId="7B709004" w:rsidR="00110644" w:rsidRPr="00B37A64" w:rsidRDefault="00110644" w:rsidP="00706C23">
      <w:pPr>
        <w:spacing w:line="480" w:lineRule="auto"/>
      </w:pPr>
      <w:r w:rsidRPr="00B37A64">
        <w:t xml:space="preserve">Anderson, J. (1983). </w:t>
      </w:r>
      <w:r w:rsidRPr="00B37A64">
        <w:rPr>
          <w:i/>
        </w:rPr>
        <w:t xml:space="preserve">The architecture of cognition. </w:t>
      </w:r>
      <w:r w:rsidRPr="00B37A64">
        <w:t>Cambridge</w:t>
      </w:r>
      <w:r w:rsidR="00F97B6A" w:rsidRPr="00B37A64">
        <w:t>, MA</w:t>
      </w:r>
      <w:r w:rsidRPr="00B37A64">
        <w:t xml:space="preserve">: Harvard University </w:t>
      </w:r>
    </w:p>
    <w:p w14:paraId="461DA120" w14:textId="77777777" w:rsidR="00110644" w:rsidRPr="00B37A64" w:rsidRDefault="00110644" w:rsidP="00706C23">
      <w:pPr>
        <w:spacing w:line="480" w:lineRule="auto"/>
      </w:pPr>
      <w:r w:rsidRPr="00B37A64">
        <w:tab/>
        <w:t>Press.</w:t>
      </w:r>
    </w:p>
    <w:p w14:paraId="79BB1DBE" w14:textId="2851DCB2" w:rsidR="00110644" w:rsidRPr="00B37A64" w:rsidRDefault="00110644" w:rsidP="00706C23">
      <w:pPr>
        <w:spacing w:line="480" w:lineRule="auto"/>
      </w:pPr>
      <w:r w:rsidRPr="00B37A64">
        <w:t xml:space="preserve">Anderson, J. (1985). </w:t>
      </w:r>
      <w:r w:rsidRPr="00B37A64">
        <w:rPr>
          <w:i/>
        </w:rPr>
        <w:t xml:space="preserve">Cognitive psychology and its implications </w:t>
      </w:r>
      <w:r w:rsidRPr="00B37A64">
        <w:t>(2</w:t>
      </w:r>
      <w:r w:rsidRPr="00B37A64">
        <w:rPr>
          <w:vertAlign w:val="superscript"/>
        </w:rPr>
        <w:t>nd</w:t>
      </w:r>
      <w:r w:rsidRPr="00B37A64">
        <w:t xml:space="preserve"> ed.). New York</w:t>
      </w:r>
      <w:r w:rsidR="00F97B6A" w:rsidRPr="00B37A64">
        <w:t>, NY</w:t>
      </w:r>
      <w:r w:rsidRPr="00B37A64">
        <w:t>:</w:t>
      </w:r>
    </w:p>
    <w:p w14:paraId="1A70E90D" w14:textId="77777777" w:rsidR="00110644" w:rsidRPr="00B37A64" w:rsidRDefault="00110644" w:rsidP="00706C23">
      <w:pPr>
        <w:spacing w:line="480" w:lineRule="auto"/>
      </w:pPr>
      <w:r w:rsidRPr="00B37A64">
        <w:tab/>
        <w:t>W. H. Freeman and Co.</w:t>
      </w:r>
    </w:p>
    <w:p w14:paraId="43000FFC" w14:textId="77777777" w:rsidR="00110644" w:rsidRPr="00B37A64" w:rsidRDefault="00110644" w:rsidP="00706C23">
      <w:pPr>
        <w:spacing w:line="480" w:lineRule="auto"/>
      </w:pPr>
      <w:r w:rsidRPr="00B37A64">
        <w:t xml:space="preserve">Banruee, H., Khatin-Zadeh, O., &amp; Ruegg, R. (2018). Recasts vs. direct corrective </w:t>
      </w:r>
    </w:p>
    <w:p w14:paraId="747203CC" w14:textId="77777777" w:rsidR="00110644" w:rsidRPr="00B37A64" w:rsidRDefault="00110644" w:rsidP="00706C23">
      <w:pPr>
        <w:spacing w:line="480" w:lineRule="auto"/>
      </w:pPr>
      <w:r w:rsidRPr="00B37A64">
        <w:tab/>
        <w:t xml:space="preserve">feedback on writing performance of high school EFL learners. </w:t>
      </w:r>
      <w:r w:rsidRPr="00B37A64">
        <w:rPr>
          <w:i/>
        </w:rPr>
        <w:t xml:space="preserve">Cogent Education, </w:t>
      </w:r>
    </w:p>
    <w:p w14:paraId="55088D5D" w14:textId="51BA04BE" w:rsidR="00110644" w:rsidRPr="00B37A64" w:rsidRDefault="00F97B6A" w:rsidP="00706C23">
      <w:pPr>
        <w:spacing w:line="480" w:lineRule="auto"/>
      </w:pPr>
      <w:r w:rsidRPr="00B37A64">
        <w:tab/>
      </w:r>
      <w:r w:rsidRPr="00B37A64">
        <w:rPr>
          <w:i/>
        </w:rPr>
        <w:t>5</w:t>
      </w:r>
      <w:r w:rsidRPr="00B37A64">
        <w:t xml:space="preserve">, </w:t>
      </w:r>
      <w:r w:rsidR="00110644" w:rsidRPr="00B37A64">
        <w:t>1-23. doi: 10.1080/2331186X.2018.1455333.</w:t>
      </w:r>
    </w:p>
    <w:p w14:paraId="092AC9F9" w14:textId="77777777" w:rsidR="00110644" w:rsidRPr="00B37A64" w:rsidRDefault="00110644" w:rsidP="00706C23">
      <w:pPr>
        <w:spacing w:line="480" w:lineRule="auto"/>
      </w:pPr>
      <w:r w:rsidRPr="00B37A64">
        <w:t xml:space="preserve">Berggren, J. (2015). Learning from giving feedback: A study of secondary-level </w:t>
      </w:r>
    </w:p>
    <w:p w14:paraId="4992FDD8" w14:textId="77777777" w:rsidR="00110644" w:rsidRPr="00B37A64" w:rsidRDefault="00110644" w:rsidP="00706C23">
      <w:pPr>
        <w:spacing w:line="480" w:lineRule="auto"/>
      </w:pPr>
      <w:r w:rsidRPr="00B37A64">
        <w:tab/>
        <w:t xml:space="preserve">Students. </w:t>
      </w:r>
      <w:r w:rsidRPr="00B37A64">
        <w:rPr>
          <w:i/>
        </w:rPr>
        <w:t>ELT Journal, 69</w:t>
      </w:r>
      <w:r w:rsidRPr="00B37A64">
        <w:t>, 58-70.</w:t>
      </w:r>
    </w:p>
    <w:p w14:paraId="25D1D562" w14:textId="77777777" w:rsidR="00110644" w:rsidRPr="00B37A64" w:rsidRDefault="00110644" w:rsidP="00706C23">
      <w:pPr>
        <w:spacing w:line="480" w:lineRule="auto"/>
      </w:pPr>
      <w:r w:rsidRPr="00B37A64">
        <w:t xml:space="preserve">Bohannon, J. N., Padgett, R. J., Nelson K.E., &amp; Mark, M. (1996). Finding relations </w:t>
      </w:r>
    </w:p>
    <w:p w14:paraId="7DF3D0A9" w14:textId="77777777" w:rsidR="00110644" w:rsidRPr="00B37A64" w:rsidRDefault="00110644" w:rsidP="00706C23">
      <w:pPr>
        <w:spacing w:line="480" w:lineRule="auto"/>
        <w:rPr>
          <w:i/>
        </w:rPr>
      </w:pPr>
      <w:r w:rsidRPr="00B37A64">
        <w:tab/>
        <w:t xml:space="preserve">Between input and outcome in language acquisition. </w:t>
      </w:r>
      <w:r w:rsidRPr="00B37A64">
        <w:rPr>
          <w:i/>
        </w:rPr>
        <w:t>Developmental Psychology,</w:t>
      </w:r>
    </w:p>
    <w:p w14:paraId="0D98EF37" w14:textId="197A45A5" w:rsidR="00110644" w:rsidRPr="00B37A64" w:rsidRDefault="00110644" w:rsidP="00706C23">
      <w:pPr>
        <w:spacing w:line="480" w:lineRule="auto"/>
      </w:pPr>
      <w:r w:rsidRPr="00B37A64">
        <w:rPr>
          <w:i/>
        </w:rPr>
        <w:tab/>
      </w:r>
      <w:r w:rsidR="00F97B6A" w:rsidRPr="00B37A64">
        <w:rPr>
          <w:i/>
        </w:rPr>
        <w:t>32</w:t>
      </w:r>
      <w:r w:rsidRPr="00B37A64">
        <w:t>, 556-559.</w:t>
      </w:r>
    </w:p>
    <w:p w14:paraId="29E7B825" w14:textId="77777777" w:rsidR="00BC0A2E" w:rsidRPr="00B37A64" w:rsidRDefault="00BC0A2E" w:rsidP="00706C23">
      <w:pPr>
        <w:spacing w:line="480" w:lineRule="auto"/>
      </w:pPr>
      <w:r w:rsidRPr="00B37A64">
        <w:t>Cao, Z., Yu, S., &amp; Huang J. (2019). A qualitative inquiry into undergraduates</w:t>
      </w:r>
      <w:r w:rsidRPr="00B37A64">
        <w:rPr>
          <w:rFonts w:ascii="Helvetica" w:eastAsia="Helvetica" w:hAnsi="Helvetica" w:cs="Helvetica"/>
        </w:rPr>
        <w:t>’</w:t>
      </w:r>
      <w:r w:rsidRPr="00B37A64">
        <w:t xml:space="preserve"> learning </w:t>
      </w:r>
    </w:p>
    <w:p w14:paraId="399025AE" w14:textId="77777777" w:rsidR="00BC0A2E" w:rsidRPr="00B37A64" w:rsidRDefault="00BC0A2E" w:rsidP="00706C23">
      <w:pPr>
        <w:spacing w:line="480" w:lineRule="auto"/>
        <w:ind w:firstLine="720"/>
        <w:rPr>
          <w:i/>
        </w:rPr>
      </w:pPr>
      <w:r w:rsidRPr="00B37A64">
        <w:t xml:space="preserve">from giving and receiving peer feedback in L2 writing: Insights from a case study. </w:t>
      </w:r>
    </w:p>
    <w:p w14:paraId="6A024D90" w14:textId="77777777" w:rsidR="00BC0A2E" w:rsidRPr="00B37A64" w:rsidRDefault="00BC0A2E" w:rsidP="00706C23">
      <w:pPr>
        <w:spacing w:line="480" w:lineRule="auto"/>
      </w:pPr>
      <w:r w:rsidRPr="00B37A64">
        <w:rPr>
          <w:i/>
        </w:rPr>
        <w:tab/>
        <w:t>Studies in Education Evaluation, 63</w:t>
      </w:r>
      <w:r w:rsidRPr="00B37A64">
        <w:t>, 102-112. doi: 10.1016/j.stueduc.2019.08.</w:t>
      </w:r>
    </w:p>
    <w:p w14:paraId="756686D8" w14:textId="77777777" w:rsidR="00BC0A2E" w:rsidRPr="00B37A64" w:rsidRDefault="00BC0A2E" w:rsidP="00706C23">
      <w:pPr>
        <w:spacing w:line="480" w:lineRule="auto"/>
      </w:pPr>
      <w:r w:rsidRPr="00B37A64">
        <w:tab/>
        <w:t>001.</w:t>
      </w:r>
    </w:p>
    <w:p w14:paraId="362F2F6E" w14:textId="77777777" w:rsidR="00674F83" w:rsidRPr="00B37A64" w:rsidRDefault="009E5E12" w:rsidP="00706C23">
      <w:pPr>
        <w:spacing w:line="480" w:lineRule="auto"/>
      </w:pPr>
      <w:r w:rsidRPr="00B37A64">
        <w:t xml:space="preserve">Celce-Murcia, M.  (1985).  Making informed decisions about the role of grammar in </w:t>
      </w:r>
    </w:p>
    <w:p w14:paraId="28986D99" w14:textId="02CE9CD8" w:rsidR="00674F83" w:rsidRPr="00B37A64" w:rsidRDefault="00674F83" w:rsidP="00706C23">
      <w:pPr>
        <w:spacing w:line="480" w:lineRule="auto"/>
      </w:pPr>
      <w:r w:rsidRPr="00B37A64">
        <w:tab/>
        <w:t xml:space="preserve">language teaching.  </w:t>
      </w:r>
      <w:r w:rsidRPr="00B37A64">
        <w:rPr>
          <w:i/>
          <w:iCs/>
        </w:rPr>
        <w:t>TESOL Newsletter</w:t>
      </w:r>
      <w:r w:rsidR="00F97B6A" w:rsidRPr="00B37A64">
        <w:rPr>
          <w:i/>
          <w:iCs/>
        </w:rPr>
        <w:t>,</w:t>
      </w:r>
      <w:r w:rsidRPr="00B37A64">
        <w:rPr>
          <w:i/>
          <w:iCs/>
        </w:rPr>
        <w:t xml:space="preserve"> 19</w:t>
      </w:r>
      <w:r w:rsidRPr="00B37A64">
        <w:t>, 4-5.</w:t>
      </w:r>
    </w:p>
    <w:p w14:paraId="52D57F06" w14:textId="49CBBD7F" w:rsidR="00110644" w:rsidRPr="00B37A64" w:rsidRDefault="00110644" w:rsidP="00706C23">
      <w:pPr>
        <w:spacing w:line="480" w:lineRule="auto"/>
      </w:pPr>
      <w:r w:rsidRPr="00B37A64">
        <w:t>Cepni, S.B</w:t>
      </w:r>
      <w:r w:rsidR="00F97B6A" w:rsidRPr="00B37A64">
        <w:t>. (2016). A replication study: O</w:t>
      </w:r>
      <w:r w:rsidRPr="00B37A64">
        <w:t xml:space="preserve">ral corrective feedback on L2 writing; two </w:t>
      </w:r>
    </w:p>
    <w:p w14:paraId="6376F407" w14:textId="77777777" w:rsidR="00110644" w:rsidRPr="00B37A64" w:rsidRDefault="00110644" w:rsidP="00706C23">
      <w:pPr>
        <w:spacing w:line="480" w:lineRule="auto"/>
      </w:pPr>
      <w:r w:rsidRPr="00B37A64">
        <w:tab/>
        <w:t xml:space="preserve">approaches compared. </w:t>
      </w:r>
      <w:r w:rsidRPr="00B37A64">
        <w:rPr>
          <w:i/>
        </w:rPr>
        <w:t xml:space="preserve">Procedia-Social and Behavioral Sciences, 232, </w:t>
      </w:r>
      <w:r w:rsidRPr="00B37A64">
        <w:t>520-528.</w:t>
      </w:r>
    </w:p>
    <w:p w14:paraId="657C8B21" w14:textId="77777777" w:rsidR="00110644" w:rsidRPr="00B37A64" w:rsidRDefault="00110644" w:rsidP="00706C23">
      <w:pPr>
        <w:spacing w:line="480" w:lineRule="auto"/>
      </w:pPr>
      <w:r w:rsidRPr="00B37A64">
        <w:tab/>
        <w:t>doi: 10.1016/j.sbspro.2016.10.072.</w:t>
      </w:r>
    </w:p>
    <w:p w14:paraId="284DC190" w14:textId="6A92B270" w:rsidR="00A01DBC" w:rsidRPr="00B37A64" w:rsidRDefault="00A01DBC" w:rsidP="00706C23">
      <w:pPr>
        <w:spacing w:line="480" w:lineRule="auto"/>
        <w:rPr>
          <w:i/>
        </w:rPr>
      </w:pPr>
      <w:r w:rsidRPr="00B37A64">
        <w:t xml:space="preserve">Clark, V. L., &amp; Creswell, J. W. (2015). </w:t>
      </w:r>
      <w:r w:rsidRPr="00B37A64">
        <w:rPr>
          <w:i/>
        </w:rPr>
        <w:t>Understanding Research A Consumer</w:t>
      </w:r>
      <w:r w:rsidRPr="00B37A64">
        <w:rPr>
          <w:rFonts w:ascii="Helvetica" w:eastAsia="Helvetica" w:hAnsi="Helvetica" w:cs="Helvetica"/>
          <w:i/>
        </w:rPr>
        <w:t>’</w:t>
      </w:r>
      <w:r w:rsidRPr="00B37A64">
        <w:rPr>
          <w:i/>
        </w:rPr>
        <w:t>s Guide</w:t>
      </w:r>
    </w:p>
    <w:p w14:paraId="6D152E92" w14:textId="5FA585C2" w:rsidR="00A01DBC" w:rsidRPr="00B37A64" w:rsidRDefault="00A01DBC" w:rsidP="00706C23">
      <w:pPr>
        <w:spacing w:line="480" w:lineRule="auto"/>
      </w:pPr>
      <w:r w:rsidRPr="00B37A64">
        <w:rPr>
          <w:i/>
        </w:rPr>
        <w:tab/>
      </w:r>
      <w:r w:rsidRPr="00B37A64">
        <w:t>(2</w:t>
      </w:r>
      <w:r w:rsidRPr="00B37A64">
        <w:rPr>
          <w:vertAlign w:val="superscript"/>
        </w:rPr>
        <w:t>nd</w:t>
      </w:r>
      <w:r w:rsidRPr="00B37A64">
        <w:t xml:space="preserve"> ed.). Upper Saddle River, NJ: Pearson.</w:t>
      </w:r>
    </w:p>
    <w:p w14:paraId="4A62DC98" w14:textId="77777777" w:rsidR="00BC0A2E" w:rsidRPr="00B37A64" w:rsidRDefault="00BC0A2E" w:rsidP="00706C23">
      <w:pPr>
        <w:spacing w:line="480" w:lineRule="auto"/>
      </w:pPr>
      <w:r w:rsidRPr="00B37A64">
        <w:t xml:space="preserve">Early, J.S., &amp; Saidy C. (2013). A study of multiple component feedback approach to </w:t>
      </w:r>
    </w:p>
    <w:p w14:paraId="4DB58D0F" w14:textId="77777777" w:rsidR="00BC0A2E" w:rsidRPr="00B37A64" w:rsidRDefault="00BC0A2E" w:rsidP="00706C23">
      <w:pPr>
        <w:spacing w:line="480" w:lineRule="auto"/>
        <w:rPr>
          <w:i/>
        </w:rPr>
      </w:pPr>
      <w:r w:rsidRPr="00B37A64">
        <w:tab/>
        <w:t xml:space="preserve">substantive revision for secondar ELL and multilingual writers. </w:t>
      </w:r>
      <w:r w:rsidRPr="00B37A64">
        <w:rPr>
          <w:i/>
        </w:rPr>
        <w:t xml:space="preserve">Reading and </w:t>
      </w:r>
    </w:p>
    <w:p w14:paraId="48F14A1F" w14:textId="112E992A" w:rsidR="00BC0A2E" w:rsidRPr="00B37A64" w:rsidRDefault="00BC0A2E" w:rsidP="00706C23">
      <w:pPr>
        <w:spacing w:line="480" w:lineRule="auto"/>
        <w:rPr>
          <w:rFonts w:eastAsia="Times New Roman"/>
          <w:color w:val="333333"/>
          <w:shd w:val="clear" w:color="auto" w:fill="FEF1D2"/>
        </w:rPr>
      </w:pPr>
      <w:r w:rsidRPr="00B37A64">
        <w:rPr>
          <w:i/>
        </w:rPr>
        <w:tab/>
        <w:t>Writing</w:t>
      </w:r>
      <w:r w:rsidR="00F97B6A" w:rsidRPr="00B37A64">
        <w:t xml:space="preserve">, </w:t>
      </w:r>
      <w:r w:rsidR="00F97B6A" w:rsidRPr="00B37A64">
        <w:rPr>
          <w:i/>
        </w:rPr>
        <w:t>27</w:t>
      </w:r>
      <w:r w:rsidRPr="00B37A64">
        <w:t>, 995-1008. doi: 10.1007/s11145-013-9483-y.</w:t>
      </w:r>
    </w:p>
    <w:p w14:paraId="7DA56614" w14:textId="77777777" w:rsidR="00BC0A2E" w:rsidRPr="00B37A64" w:rsidRDefault="00BC0A2E" w:rsidP="00706C23">
      <w:pPr>
        <w:spacing w:line="480" w:lineRule="auto"/>
        <w:rPr>
          <w:rFonts w:eastAsia="Helvetica"/>
        </w:rPr>
      </w:pPr>
      <w:r w:rsidRPr="00B37A64">
        <w:t>El-Mowafy, A. (2014). Using peer assessment of fieldwork to enhance students</w:t>
      </w:r>
      <w:r w:rsidRPr="00B37A64">
        <w:rPr>
          <w:rFonts w:ascii="Helvetica" w:eastAsia="Helvetica" w:hAnsi="Helvetica" w:cs="Helvetica"/>
        </w:rPr>
        <w:t>’</w:t>
      </w:r>
    </w:p>
    <w:p w14:paraId="4D4A0334" w14:textId="51B83DA7" w:rsidR="00BC0A2E" w:rsidRPr="00B37A64" w:rsidRDefault="00BC0A2E" w:rsidP="00706C23">
      <w:pPr>
        <w:spacing w:line="480" w:lineRule="auto"/>
        <w:rPr>
          <w:rFonts w:eastAsia="Helvetica"/>
        </w:rPr>
      </w:pPr>
      <w:r w:rsidRPr="00B37A64">
        <w:rPr>
          <w:rFonts w:eastAsia="Helvetica"/>
        </w:rPr>
        <w:tab/>
        <w:t xml:space="preserve">practical training. </w:t>
      </w:r>
      <w:r w:rsidRPr="00B37A64">
        <w:rPr>
          <w:rFonts w:eastAsia="Helvetica"/>
          <w:i/>
        </w:rPr>
        <w:t xml:space="preserve">Assessment and Evaluation in Higher Education, </w:t>
      </w:r>
      <w:r w:rsidR="00F97B6A" w:rsidRPr="00B37A64">
        <w:rPr>
          <w:rFonts w:eastAsia="Helvetica"/>
          <w:i/>
        </w:rPr>
        <w:t>39</w:t>
      </w:r>
      <w:r w:rsidRPr="00B37A64">
        <w:rPr>
          <w:rFonts w:eastAsia="Helvetica"/>
        </w:rPr>
        <w:t>,</w:t>
      </w:r>
    </w:p>
    <w:p w14:paraId="2B69B822" w14:textId="77777777" w:rsidR="00BC0A2E" w:rsidRPr="00B37A64" w:rsidRDefault="00BC0A2E" w:rsidP="00706C23">
      <w:pPr>
        <w:spacing w:line="480" w:lineRule="auto"/>
        <w:rPr>
          <w:rFonts w:eastAsia="Helvetica"/>
        </w:rPr>
      </w:pPr>
      <w:r w:rsidRPr="00B37A64">
        <w:rPr>
          <w:rFonts w:eastAsia="Helvetica"/>
        </w:rPr>
        <w:tab/>
        <w:t>223-241.</w:t>
      </w:r>
    </w:p>
    <w:p w14:paraId="72A2F384" w14:textId="77777777" w:rsidR="00BC0A2E" w:rsidRPr="00B37A64" w:rsidRDefault="00BC0A2E" w:rsidP="00706C23">
      <w:pPr>
        <w:spacing w:line="480" w:lineRule="auto"/>
      </w:pPr>
      <w:r w:rsidRPr="00B37A64">
        <w:t xml:space="preserve">Erlam, R., Ellis, R., &amp; Batsone, R. (2013). Oral corrective feedback: Two approaches </w:t>
      </w:r>
    </w:p>
    <w:p w14:paraId="7064F707" w14:textId="77777777" w:rsidR="00BC0A2E" w:rsidRPr="00B37A64" w:rsidRDefault="00BC0A2E" w:rsidP="00706C23">
      <w:pPr>
        <w:spacing w:line="480" w:lineRule="auto"/>
      </w:pPr>
      <w:r w:rsidRPr="00B37A64">
        <w:tab/>
        <w:t xml:space="preserve">Compared. </w:t>
      </w:r>
      <w:r w:rsidRPr="00B37A64">
        <w:rPr>
          <w:i/>
        </w:rPr>
        <w:t>Science Direct, 41</w:t>
      </w:r>
      <w:r w:rsidRPr="00B37A64">
        <w:t xml:space="preserve">, 257-268. Retrieved from doi: 10.1016/j.system. </w:t>
      </w:r>
    </w:p>
    <w:p w14:paraId="6C65ACEB" w14:textId="77777777" w:rsidR="00BC0A2E" w:rsidRPr="00B37A64" w:rsidRDefault="00BC0A2E" w:rsidP="00706C23">
      <w:pPr>
        <w:spacing w:line="480" w:lineRule="auto"/>
      </w:pPr>
      <w:r w:rsidRPr="00B37A64">
        <w:tab/>
        <w:t>2013.03.004.</w:t>
      </w:r>
    </w:p>
    <w:p w14:paraId="21CD1ED9" w14:textId="77777777" w:rsidR="00BC0A2E" w:rsidRPr="00B37A64" w:rsidRDefault="00BC0A2E" w:rsidP="00706C23">
      <w:pPr>
        <w:spacing w:line="480" w:lineRule="auto"/>
        <w:rPr>
          <w:i/>
        </w:rPr>
      </w:pPr>
      <w:r w:rsidRPr="00B37A64">
        <w:t xml:space="preserve">Graham, S., &amp; Perin, D. (2007) </w:t>
      </w:r>
      <w:r w:rsidRPr="00B37A64">
        <w:rPr>
          <w:i/>
        </w:rPr>
        <w:t>Writing next: Effective strategies to improve writing of</w:t>
      </w:r>
    </w:p>
    <w:p w14:paraId="55253742" w14:textId="77777777" w:rsidR="00BC0A2E" w:rsidRPr="00B37A64" w:rsidRDefault="00BC0A2E" w:rsidP="00706C23">
      <w:pPr>
        <w:spacing w:line="480" w:lineRule="auto"/>
        <w:rPr>
          <w:i/>
        </w:rPr>
      </w:pPr>
      <w:r w:rsidRPr="00B37A64">
        <w:rPr>
          <w:i/>
        </w:rPr>
        <w:tab/>
        <w:t>adolescents in middle and high schools-A report to the Carnegie Corporation</w:t>
      </w:r>
    </w:p>
    <w:p w14:paraId="0FC5C34F" w14:textId="77777777" w:rsidR="00BC0A2E" w:rsidRPr="00B37A64" w:rsidRDefault="00BC0A2E" w:rsidP="00706C23">
      <w:pPr>
        <w:spacing w:line="480" w:lineRule="auto"/>
      </w:pPr>
      <w:r w:rsidRPr="00B37A64">
        <w:rPr>
          <w:i/>
        </w:rPr>
        <w:tab/>
        <w:t xml:space="preserve">of New York. </w:t>
      </w:r>
      <w:r w:rsidRPr="00B37A64">
        <w:t>Washington, DC: Alliance for Excellence in Education.</w:t>
      </w:r>
    </w:p>
    <w:p w14:paraId="783F0FE9" w14:textId="77777777" w:rsidR="00BC0A2E" w:rsidRPr="00B37A64" w:rsidRDefault="00BC0A2E" w:rsidP="00706C23">
      <w:pPr>
        <w:spacing w:line="480" w:lineRule="auto"/>
        <w:rPr>
          <w:i/>
        </w:rPr>
      </w:pPr>
      <w:r w:rsidRPr="00B37A64">
        <w:t xml:space="preserve">Hammond, Z. (2015). </w:t>
      </w:r>
      <w:r w:rsidRPr="00B37A64">
        <w:rPr>
          <w:i/>
        </w:rPr>
        <w:t xml:space="preserve">Culturally Responsive Teaching and The Brain: Promoting </w:t>
      </w:r>
    </w:p>
    <w:p w14:paraId="265251A3" w14:textId="77777777" w:rsidR="00BC0A2E" w:rsidRPr="00B37A64" w:rsidRDefault="00BC0A2E" w:rsidP="00706C23">
      <w:pPr>
        <w:spacing w:line="480" w:lineRule="auto"/>
        <w:rPr>
          <w:i/>
        </w:rPr>
      </w:pPr>
      <w:r w:rsidRPr="00B37A64">
        <w:rPr>
          <w:i/>
        </w:rPr>
        <w:tab/>
        <w:t>Authentic Engagement and Rigor Among Culturally and Linguistically Diverse</w:t>
      </w:r>
    </w:p>
    <w:p w14:paraId="3F129496" w14:textId="77777777" w:rsidR="00BC0A2E" w:rsidRPr="00B37A64" w:rsidRDefault="00BC0A2E" w:rsidP="00706C23">
      <w:pPr>
        <w:spacing w:line="480" w:lineRule="auto"/>
        <w:rPr>
          <w:rFonts w:eastAsia="Times New Roman"/>
          <w:color w:val="333333"/>
          <w:shd w:val="clear" w:color="auto" w:fill="FEF1D2"/>
        </w:rPr>
      </w:pPr>
      <w:r w:rsidRPr="00B37A64">
        <w:rPr>
          <w:i/>
        </w:rPr>
        <w:tab/>
        <w:t xml:space="preserve">Students. </w:t>
      </w:r>
      <w:r w:rsidRPr="00B37A64">
        <w:t>Thousand Oaks, CA: Corwin.</w:t>
      </w:r>
    </w:p>
    <w:p w14:paraId="2860CEA3" w14:textId="77777777" w:rsidR="00BC0A2E" w:rsidRPr="00B37A64" w:rsidRDefault="00BC0A2E" w:rsidP="00706C23">
      <w:pPr>
        <w:spacing w:line="480" w:lineRule="auto"/>
      </w:pPr>
      <w:r w:rsidRPr="00B37A64">
        <w:t>Hui, G. &amp; Lin, C. (2008) Pedagogies Proving Krashen</w:t>
      </w:r>
      <w:r w:rsidRPr="00B37A64">
        <w:rPr>
          <w:rFonts w:ascii="Helvetica" w:eastAsia="Helvetica" w:hAnsi="Helvetica" w:cs="Helvetica"/>
        </w:rPr>
        <w:t>’</w:t>
      </w:r>
      <w:r w:rsidRPr="00B37A64">
        <w:t xml:space="preserve">s Theory of Affective Filter. </w:t>
      </w:r>
    </w:p>
    <w:p w14:paraId="24E40228" w14:textId="77777777" w:rsidR="00BC0A2E" w:rsidRPr="00B37A64" w:rsidRDefault="00BC0A2E" w:rsidP="00706C23">
      <w:pPr>
        <w:spacing w:line="480" w:lineRule="auto"/>
        <w:ind w:firstLine="720"/>
      </w:pPr>
      <w:r w:rsidRPr="00B37A64">
        <w:rPr>
          <w:i/>
        </w:rPr>
        <w:t>Kang Journal of English Language &amp; Literature</w:t>
      </w:r>
      <w:r w:rsidRPr="00B37A64">
        <w:t>, 113-131. Retrieved from</w:t>
      </w:r>
    </w:p>
    <w:p w14:paraId="5A33822F" w14:textId="77777777" w:rsidR="00BC0A2E" w:rsidRPr="00B37A64" w:rsidRDefault="00BC0A2E" w:rsidP="00706C23">
      <w:pPr>
        <w:spacing w:line="480" w:lineRule="auto"/>
        <w:ind w:firstLine="720"/>
      </w:pPr>
      <w:r w:rsidRPr="00B37A64">
        <w:t>https://files.eric.ed.gov/fulltext/ED503681.pdf.</w:t>
      </w:r>
    </w:p>
    <w:p w14:paraId="7778095F" w14:textId="77777777" w:rsidR="00BC0A2E" w:rsidRPr="00B37A64" w:rsidRDefault="00BC0A2E" w:rsidP="00706C23">
      <w:pPr>
        <w:spacing w:line="480" w:lineRule="auto"/>
      </w:pPr>
      <w:r w:rsidRPr="00B37A64">
        <w:t>Kartchava, E. (2016). Learners</w:t>
      </w:r>
      <w:r w:rsidRPr="00B37A64">
        <w:rPr>
          <w:rFonts w:ascii="Helvetica" w:eastAsia="Helvetica" w:hAnsi="Helvetica" w:cs="Helvetica"/>
        </w:rPr>
        <w:t>’</w:t>
      </w:r>
      <w:r w:rsidRPr="00B37A64">
        <w:t xml:space="preserve"> beliefs about corrective feedback in the language </w:t>
      </w:r>
    </w:p>
    <w:p w14:paraId="530C6E9B" w14:textId="41183D9C" w:rsidR="00BC0A2E" w:rsidRPr="00B37A64" w:rsidRDefault="00F97B6A" w:rsidP="00706C23">
      <w:pPr>
        <w:spacing w:line="480" w:lineRule="auto"/>
        <w:rPr>
          <w:i/>
        </w:rPr>
      </w:pPr>
      <w:r w:rsidRPr="00B37A64">
        <w:tab/>
        <w:t>classroom: P</w:t>
      </w:r>
      <w:r w:rsidR="00BC0A2E" w:rsidRPr="00B37A64">
        <w:t xml:space="preserve">erspectives from two international contexts. </w:t>
      </w:r>
      <w:r w:rsidR="00BC0A2E" w:rsidRPr="00B37A64">
        <w:rPr>
          <w:i/>
        </w:rPr>
        <w:t>TESL Canada Journal</w:t>
      </w:r>
    </w:p>
    <w:p w14:paraId="1EFC1C22" w14:textId="4ABC3BEA" w:rsidR="00BC0A2E" w:rsidRPr="00B37A64" w:rsidRDefault="00BC0A2E" w:rsidP="00706C23">
      <w:pPr>
        <w:spacing w:line="480" w:lineRule="auto"/>
        <w:rPr>
          <w:rFonts w:eastAsia="Times New Roman"/>
          <w:color w:val="333333"/>
          <w:shd w:val="clear" w:color="auto" w:fill="FEF1D2"/>
        </w:rPr>
      </w:pPr>
      <w:r w:rsidRPr="00B37A64">
        <w:rPr>
          <w:i/>
        </w:rPr>
        <w:tab/>
      </w:r>
      <w:r w:rsidR="00F97B6A" w:rsidRPr="00B37A64">
        <w:rPr>
          <w:i/>
        </w:rPr>
        <w:t>33</w:t>
      </w:r>
      <w:r w:rsidRPr="00B37A64">
        <w:t>, 19-45. doi: 1018806/tesl.v33i2.1233.</w:t>
      </w:r>
    </w:p>
    <w:p w14:paraId="0857A783" w14:textId="77777777" w:rsidR="009E5E12" w:rsidRPr="00B37A64" w:rsidRDefault="009E5E12" w:rsidP="00706C23">
      <w:pPr>
        <w:spacing w:line="480" w:lineRule="auto"/>
        <w:rPr>
          <w:rFonts w:eastAsia="Helvetica"/>
        </w:rPr>
      </w:pPr>
      <w:r w:rsidRPr="00B37A64">
        <w:rPr>
          <w:rFonts w:eastAsia="Helvetica"/>
        </w:rPr>
        <w:t xml:space="preserve">Krashen, S. (1982). </w:t>
      </w:r>
      <w:r w:rsidRPr="00B37A64">
        <w:rPr>
          <w:rFonts w:eastAsia="Helvetica"/>
          <w:i/>
        </w:rPr>
        <w:t xml:space="preserve">Principles and practice in second language acquisition. </w:t>
      </w:r>
      <w:r w:rsidRPr="00B37A64">
        <w:rPr>
          <w:rFonts w:eastAsia="Helvetica"/>
        </w:rPr>
        <w:t xml:space="preserve">New York: </w:t>
      </w:r>
      <w:r w:rsidRPr="00B37A64">
        <w:rPr>
          <w:rFonts w:eastAsia="Helvetica"/>
        </w:rPr>
        <w:tab/>
      </w:r>
    </w:p>
    <w:p w14:paraId="25C1F8B9" w14:textId="77777777" w:rsidR="009E5E12" w:rsidRPr="00B37A64" w:rsidRDefault="009E5E12" w:rsidP="00706C23">
      <w:pPr>
        <w:spacing w:line="480" w:lineRule="auto"/>
      </w:pPr>
      <w:r w:rsidRPr="00B37A64">
        <w:tab/>
        <w:t>Prentice-Hall International.</w:t>
      </w:r>
    </w:p>
    <w:p w14:paraId="489F4218" w14:textId="77777777" w:rsidR="00BC0A2E" w:rsidRPr="00B37A64" w:rsidRDefault="00BC0A2E" w:rsidP="00706C23">
      <w:pPr>
        <w:spacing w:line="480" w:lineRule="auto"/>
        <w:rPr>
          <w:rFonts w:eastAsia="Helvetica"/>
        </w:rPr>
      </w:pPr>
      <w:r w:rsidRPr="00B37A64">
        <w:rPr>
          <w:rFonts w:eastAsia="Helvetica"/>
        </w:rPr>
        <w:t>Loewen, S., Li, S., Fei, F., Thompson, A., Nakatsukasa, K., Ahn, S., &amp; Chen, X. (2009).</w:t>
      </w:r>
    </w:p>
    <w:p w14:paraId="20B77C25" w14:textId="77777777" w:rsidR="00BC0A2E" w:rsidRPr="00B37A64" w:rsidRDefault="00BC0A2E" w:rsidP="00706C23">
      <w:pPr>
        <w:spacing w:line="480" w:lineRule="auto"/>
        <w:rPr>
          <w:rFonts w:eastAsia="Helvetica"/>
        </w:rPr>
      </w:pPr>
      <w:r w:rsidRPr="00B37A64">
        <w:rPr>
          <w:rFonts w:eastAsia="Helvetica"/>
        </w:rPr>
        <w:tab/>
        <w:t>Second language learners</w:t>
      </w:r>
      <w:r w:rsidRPr="00B37A64">
        <w:rPr>
          <w:rFonts w:ascii="Helvetica" w:eastAsia="Helvetica" w:hAnsi="Helvetica" w:cs="Helvetica"/>
        </w:rPr>
        <w:t>’</w:t>
      </w:r>
      <w:r w:rsidRPr="00B37A64">
        <w:rPr>
          <w:rFonts w:eastAsia="Helvetica"/>
        </w:rPr>
        <w:t xml:space="preserve"> beliefs about grammar instruction and error </w:t>
      </w:r>
    </w:p>
    <w:p w14:paraId="3A2260B9" w14:textId="77777777" w:rsidR="00BC0A2E" w:rsidRPr="00B37A64" w:rsidRDefault="00BC0A2E" w:rsidP="00706C23">
      <w:pPr>
        <w:spacing w:line="480" w:lineRule="auto"/>
        <w:rPr>
          <w:rFonts w:eastAsia="Helvetica"/>
        </w:rPr>
      </w:pPr>
      <w:r w:rsidRPr="00B37A64">
        <w:rPr>
          <w:rFonts w:eastAsia="Helvetica"/>
        </w:rPr>
        <w:tab/>
        <w:t xml:space="preserve">correction. </w:t>
      </w:r>
      <w:r w:rsidRPr="00B37A64">
        <w:rPr>
          <w:rFonts w:eastAsia="Helvetica"/>
          <w:i/>
        </w:rPr>
        <w:t>The Modern Language Journal, 93</w:t>
      </w:r>
      <w:r w:rsidRPr="00B37A64">
        <w:rPr>
          <w:rFonts w:eastAsia="Helvetica"/>
        </w:rPr>
        <w:t>, 91-104. doi: 10.1111/j.1540-4781.</w:t>
      </w:r>
    </w:p>
    <w:p w14:paraId="53E56569" w14:textId="77777777" w:rsidR="00BC0A2E" w:rsidRPr="00B37A64" w:rsidRDefault="00BC0A2E" w:rsidP="00706C23">
      <w:pPr>
        <w:spacing w:line="480" w:lineRule="auto"/>
        <w:rPr>
          <w:rFonts w:eastAsia="Helvetica"/>
        </w:rPr>
      </w:pPr>
      <w:r w:rsidRPr="00B37A64">
        <w:rPr>
          <w:rFonts w:eastAsia="Helvetica"/>
        </w:rPr>
        <w:tab/>
        <w:t>2009.00830.x</w:t>
      </w:r>
    </w:p>
    <w:p w14:paraId="6EC9EDCD" w14:textId="3EE4DBDF" w:rsidR="00674F83" w:rsidRPr="00B37A64" w:rsidRDefault="00674F83" w:rsidP="00706C23">
      <w:pPr>
        <w:spacing w:line="480" w:lineRule="auto"/>
      </w:pPr>
      <w:r w:rsidRPr="00B37A64">
        <w:t xml:space="preserve">Nemati, M., Alavi, S. M., &amp; Mohebbi, H. (2019). Assessing the effect of focused direct </w:t>
      </w:r>
    </w:p>
    <w:p w14:paraId="50F7A41E" w14:textId="24879A67" w:rsidR="00674F83" w:rsidRPr="00B37A64" w:rsidRDefault="00674F83" w:rsidP="00706C23">
      <w:pPr>
        <w:spacing w:line="480" w:lineRule="auto"/>
      </w:pPr>
      <w:r w:rsidRPr="00B37A64">
        <w:tab/>
        <w:t>and focused indirect written corrective feedback on explicit and implicit</w:t>
      </w:r>
    </w:p>
    <w:p w14:paraId="013B19C5" w14:textId="320563BD" w:rsidR="00674F83" w:rsidRPr="00B37A64" w:rsidRDefault="00674F83" w:rsidP="00706C23">
      <w:pPr>
        <w:spacing w:line="480" w:lineRule="auto"/>
      </w:pPr>
      <w:r w:rsidRPr="00B37A64">
        <w:tab/>
        <w:t xml:space="preserve">knowledge of language learners. </w:t>
      </w:r>
      <w:r w:rsidR="009F617F" w:rsidRPr="00B37A64">
        <w:rPr>
          <w:i/>
        </w:rPr>
        <w:t>Language Testing in Asia</w:t>
      </w:r>
      <w:r w:rsidR="009F617F" w:rsidRPr="00B37A64">
        <w:t>, 9(7), 1-18. doi:</w:t>
      </w:r>
    </w:p>
    <w:p w14:paraId="4970C8BD" w14:textId="635AB2EB" w:rsidR="00CE1A44" w:rsidRPr="00B37A64" w:rsidRDefault="009F617F" w:rsidP="00706C23">
      <w:pPr>
        <w:spacing w:line="480" w:lineRule="auto"/>
      </w:pPr>
      <w:r w:rsidRPr="00B37A64">
        <w:tab/>
        <w:t>10.1186/s40468-019-0084-9</w:t>
      </w:r>
      <w:r w:rsidR="00506A7F" w:rsidRPr="00B37A64">
        <w:t>.</w:t>
      </w:r>
    </w:p>
    <w:p w14:paraId="57C5F5D0" w14:textId="77777777" w:rsidR="00BC0A2E" w:rsidRPr="00B37A64" w:rsidRDefault="00BC0A2E" w:rsidP="00706C23">
      <w:pPr>
        <w:spacing w:line="480" w:lineRule="auto"/>
        <w:rPr>
          <w:rFonts w:eastAsia="Helvetica"/>
        </w:rPr>
      </w:pPr>
      <w:r w:rsidRPr="00B37A64">
        <w:rPr>
          <w:rFonts w:eastAsia="Helvetica"/>
        </w:rPr>
        <w:t>Schulz, R. A. (1996). Focus on form in the foreign language classroom: students</w:t>
      </w:r>
      <w:r w:rsidRPr="00B37A64">
        <w:rPr>
          <w:rFonts w:ascii="Helvetica" w:eastAsia="Helvetica" w:hAnsi="Helvetica" w:cs="Helvetica"/>
        </w:rPr>
        <w:t>’</w:t>
      </w:r>
      <w:r w:rsidRPr="00B37A64">
        <w:rPr>
          <w:rFonts w:eastAsia="Helvetica"/>
        </w:rPr>
        <w:t xml:space="preserve"> and </w:t>
      </w:r>
    </w:p>
    <w:p w14:paraId="6074049A" w14:textId="77777777" w:rsidR="00BC0A2E" w:rsidRPr="00B37A64" w:rsidRDefault="00BC0A2E" w:rsidP="00706C23">
      <w:pPr>
        <w:spacing w:line="480" w:lineRule="auto"/>
        <w:rPr>
          <w:rFonts w:eastAsia="Helvetica"/>
          <w:i/>
        </w:rPr>
      </w:pPr>
      <w:r w:rsidRPr="00B37A64">
        <w:rPr>
          <w:rFonts w:eastAsia="Helvetica"/>
        </w:rPr>
        <w:tab/>
        <w:t>teachers</w:t>
      </w:r>
      <w:r w:rsidRPr="00B37A64">
        <w:rPr>
          <w:rFonts w:ascii="Helvetica" w:eastAsia="Helvetica" w:hAnsi="Helvetica" w:cs="Helvetica"/>
        </w:rPr>
        <w:t>’</w:t>
      </w:r>
      <w:r w:rsidRPr="00B37A64">
        <w:rPr>
          <w:rFonts w:eastAsia="Helvetica"/>
        </w:rPr>
        <w:t xml:space="preserve"> views on error correction and the role of grammar. </w:t>
      </w:r>
      <w:r w:rsidRPr="00B37A64">
        <w:rPr>
          <w:rFonts w:eastAsia="Helvetica"/>
          <w:i/>
        </w:rPr>
        <w:t>Foreign Language</w:t>
      </w:r>
    </w:p>
    <w:p w14:paraId="5DE17231" w14:textId="77777777" w:rsidR="00BC0A2E" w:rsidRPr="00B37A64" w:rsidRDefault="00BC0A2E" w:rsidP="00706C23">
      <w:pPr>
        <w:spacing w:line="480" w:lineRule="auto"/>
        <w:rPr>
          <w:rFonts w:eastAsia="Helvetica"/>
        </w:rPr>
      </w:pPr>
      <w:r w:rsidRPr="00B37A64">
        <w:rPr>
          <w:rFonts w:eastAsia="Helvetica"/>
          <w:i/>
        </w:rPr>
        <w:tab/>
        <w:t xml:space="preserve">Annals, </w:t>
      </w:r>
      <w:r w:rsidRPr="00B37A64">
        <w:rPr>
          <w:rFonts w:eastAsia="Helvetica"/>
        </w:rPr>
        <w:t>29(3), 343-364. doi: 10.1111/j.1944-9720.1996.tb01247.x</w:t>
      </w:r>
    </w:p>
    <w:p w14:paraId="2CE6B15F" w14:textId="77777777" w:rsidR="00BC0A2E" w:rsidRPr="00B37A64" w:rsidRDefault="00BC0A2E" w:rsidP="00706C23">
      <w:pPr>
        <w:spacing w:line="480" w:lineRule="auto"/>
        <w:rPr>
          <w:rFonts w:eastAsia="Helvetica"/>
        </w:rPr>
      </w:pPr>
      <w:r w:rsidRPr="00B37A64">
        <w:rPr>
          <w:rFonts w:eastAsia="Helvetica"/>
        </w:rPr>
        <w:t>Schulz, R. A. (2001). Cultural differences in student and teacher perceptions concerning</w:t>
      </w:r>
    </w:p>
    <w:p w14:paraId="292F4EBF" w14:textId="77777777" w:rsidR="00BC0A2E" w:rsidRPr="00B37A64" w:rsidRDefault="00BC0A2E" w:rsidP="00706C23">
      <w:pPr>
        <w:spacing w:line="480" w:lineRule="auto"/>
        <w:rPr>
          <w:rFonts w:eastAsia="Helvetica"/>
          <w:i/>
        </w:rPr>
      </w:pPr>
      <w:r w:rsidRPr="00B37A64">
        <w:rPr>
          <w:rFonts w:eastAsia="Helvetica"/>
        </w:rPr>
        <w:tab/>
        <w:t xml:space="preserve">the role of grammar instruction and corrective feedback: USA </w:t>
      </w:r>
      <w:r w:rsidRPr="00B37A64">
        <w:rPr>
          <w:rFonts w:ascii="Helvetica" w:eastAsia="Helvetica" w:hAnsi="Helvetica" w:cs="Helvetica"/>
        </w:rPr>
        <w:t>–</w:t>
      </w:r>
      <w:r w:rsidRPr="00B37A64">
        <w:rPr>
          <w:rFonts w:eastAsia="Helvetica"/>
        </w:rPr>
        <w:t xml:space="preserve"> Columbia. </w:t>
      </w:r>
      <w:r w:rsidRPr="00B37A64">
        <w:rPr>
          <w:rFonts w:eastAsia="Helvetica"/>
          <w:i/>
        </w:rPr>
        <w:t>The</w:t>
      </w:r>
    </w:p>
    <w:p w14:paraId="16ECC8EF" w14:textId="77777777" w:rsidR="00BC0A2E" w:rsidRPr="00B37A64" w:rsidRDefault="00BC0A2E" w:rsidP="00706C23">
      <w:pPr>
        <w:spacing w:line="480" w:lineRule="auto"/>
        <w:rPr>
          <w:rFonts w:eastAsia="Helvetica"/>
        </w:rPr>
      </w:pPr>
      <w:r w:rsidRPr="00B37A64">
        <w:rPr>
          <w:rFonts w:eastAsia="Helvetica"/>
          <w:i/>
        </w:rPr>
        <w:tab/>
        <w:t xml:space="preserve">Modern Language Journal, </w:t>
      </w:r>
      <w:r w:rsidRPr="00B37A64">
        <w:rPr>
          <w:rFonts w:eastAsia="Helvetica"/>
        </w:rPr>
        <w:t>85(2), 244-258. doi: 10.1111/0026-7902.00107</w:t>
      </w:r>
    </w:p>
    <w:p w14:paraId="2BB1ED10" w14:textId="77777777" w:rsidR="00BC0A2E" w:rsidRPr="00B37A64" w:rsidRDefault="00BC0A2E" w:rsidP="00706C23">
      <w:pPr>
        <w:spacing w:line="480" w:lineRule="auto"/>
        <w:rPr>
          <w:rFonts w:eastAsia="Helvetica"/>
        </w:rPr>
      </w:pPr>
      <w:r w:rsidRPr="00B37A64">
        <w:rPr>
          <w:rFonts w:eastAsia="Helvetica"/>
        </w:rPr>
        <w:t xml:space="preserve">Topping, K. J. (2009). Peer assessment. </w:t>
      </w:r>
      <w:r w:rsidRPr="00B37A64">
        <w:rPr>
          <w:rFonts w:eastAsia="Helvetica"/>
          <w:i/>
        </w:rPr>
        <w:t xml:space="preserve">Theory into Practice, </w:t>
      </w:r>
      <w:r w:rsidRPr="00B37A64">
        <w:rPr>
          <w:rFonts w:eastAsia="Helvetica"/>
        </w:rPr>
        <w:t>48, 20-27.</w:t>
      </w:r>
    </w:p>
    <w:p w14:paraId="63E0495D" w14:textId="77777777" w:rsidR="00BC0A2E" w:rsidRPr="00B37A64" w:rsidRDefault="00BC0A2E" w:rsidP="00706C23">
      <w:pPr>
        <w:spacing w:line="480" w:lineRule="auto"/>
        <w:rPr>
          <w:rFonts w:eastAsia="Helvetica"/>
        </w:rPr>
      </w:pPr>
      <w:r w:rsidRPr="00B37A64">
        <w:rPr>
          <w:rFonts w:eastAsia="Helvetica"/>
        </w:rPr>
        <w:t xml:space="preserve">Topping, K. J. (2010). Methodological quandaries in studying process and outcomes in </w:t>
      </w:r>
    </w:p>
    <w:p w14:paraId="2E6B6AB9" w14:textId="77777777" w:rsidR="00BC0A2E" w:rsidRPr="00B37A64" w:rsidRDefault="00BC0A2E" w:rsidP="00706C23">
      <w:pPr>
        <w:spacing w:line="480" w:lineRule="auto"/>
        <w:rPr>
          <w:rFonts w:eastAsia="Helvetica"/>
        </w:rPr>
      </w:pPr>
      <w:r w:rsidRPr="00B37A64">
        <w:rPr>
          <w:rFonts w:eastAsia="Helvetica"/>
        </w:rPr>
        <w:tab/>
        <w:t xml:space="preserve">peer assessment. </w:t>
      </w:r>
      <w:r w:rsidRPr="00B37A64">
        <w:rPr>
          <w:rFonts w:eastAsia="Helvetica"/>
          <w:i/>
        </w:rPr>
        <w:t>Learning and Instruction,</w:t>
      </w:r>
      <w:r w:rsidRPr="00B37A64">
        <w:rPr>
          <w:rFonts w:eastAsia="Helvetica"/>
        </w:rPr>
        <w:t xml:space="preserve"> 20(4), 339-343.</w:t>
      </w:r>
    </w:p>
    <w:p w14:paraId="69EA114C" w14:textId="77777777" w:rsidR="00BC0A2E" w:rsidRPr="00B37A64" w:rsidRDefault="00BC0A2E" w:rsidP="00706C23">
      <w:pPr>
        <w:spacing w:line="480" w:lineRule="auto"/>
        <w:rPr>
          <w:rFonts w:eastAsia="Helvetica"/>
        </w:rPr>
      </w:pPr>
      <w:r w:rsidRPr="00B37A64">
        <w:rPr>
          <w:rFonts w:eastAsia="Helvetica"/>
        </w:rPr>
        <w:t xml:space="preserve">Tsivitanidou, O. E., Zacharia, Z. C., &amp; Hovardas, T. (2011). Investigating secondary </w:t>
      </w:r>
    </w:p>
    <w:p w14:paraId="53A6857F" w14:textId="77777777" w:rsidR="00BC0A2E" w:rsidRPr="00B37A64" w:rsidRDefault="00BC0A2E" w:rsidP="00706C23">
      <w:pPr>
        <w:spacing w:line="480" w:lineRule="auto"/>
        <w:rPr>
          <w:rFonts w:eastAsia="Helvetica"/>
        </w:rPr>
      </w:pPr>
      <w:r w:rsidRPr="00B37A64">
        <w:rPr>
          <w:rFonts w:eastAsia="Helvetica"/>
        </w:rPr>
        <w:tab/>
        <w:t>school students</w:t>
      </w:r>
      <w:r w:rsidRPr="00B37A64">
        <w:rPr>
          <w:rFonts w:ascii="Helvetica" w:eastAsia="Helvetica" w:hAnsi="Helvetica" w:cs="Helvetica"/>
        </w:rPr>
        <w:t>’</w:t>
      </w:r>
      <w:r w:rsidRPr="00B37A64">
        <w:rPr>
          <w:rFonts w:eastAsia="Helvetica"/>
        </w:rPr>
        <w:t xml:space="preserve"> unmediated peer assessment skills. </w:t>
      </w:r>
      <w:r w:rsidRPr="00B37A64">
        <w:rPr>
          <w:rFonts w:eastAsia="Helvetica"/>
          <w:i/>
        </w:rPr>
        <w:t xml:space="preserve">Learning and Instruction, </w:t>
      </w:r>
      <w:r w:rsidRPr="00B37A64">
        <w:rPr>
          <w:rFonts w:eastAsia="Helvetica"/>
        </w:rPr>
        <w:t>21</w:t>
      </w:r>
    </w:p>
    <w:p w14:paraId="365C40C3" w14:textId="77777777" w:rsidR="00BC0A2E" w:rsidRPr="00B37A64" w:rsidRDefault="00BC0A2E" w:rsidP="00706C23">
      <w:pPr>
        <w:spacing w:line="480" w:lineRule="auto"/>
      </w:pPr>
      <w:r w:rsidRPr="00B37A64">
        <w:rPr>
          <w:rFonts w:eastAsia="Helvetica"/>
        </w:rPr>
        <w:tab/>
        <w:t>(4), 506-519.</w:t>
      </w:r>
    </w:p>
    <w:p w14:paraId="301A372A" w14:textId="77777777" w:rsidR="00BC0A2E" w:rsidRPr="00B37A64" w:rsidRDefault="00BC0A2E" w:rsidP="00706C23">
      <w:pPr>
        <w:spacing w:line="480" w:lineRule="auto"/>
        <w:rPr>
          <w:rFonts w:eastAsia="Helvetica"/>
          <w:i/>
        </w:rPr>
      </w:pPr>
      <w:r w:rsidRPr="00B37A64">
        <w:rPr>
          <w:rFonts w:eastAsia="Helvetica"/>
        </w:rPr>
        <w:t xml:space="preserve">Vygotsky, L. S. (1978). </w:t>
      </w:r>
      <w:r w:rsidRPr="00B37A64">
        <w:rPr>
          <w:rFonts w:eastAsia="Helvetica"/>
          <w:i/>
        </w:rPr>
        <w:t xml:space="preserve">Mind in society: The development of higher psychological </w:t>
      </w:r>
    </w:p>
    <w:p w14:paraId="78C31DB2" w14:textId="77777777" w:rsidR="00BC0A2E" w:rsidRPr="00B37A64" w:rsidRDefault="00BC0A2E" w:rsidP="00706C23">
      <w:pPr>
        <w:spacing w:line="480" w:lineRule="auto"/>
        <w:rPr>
          <w:rFonts w:eastAsia="Helvetica"/>
        </w:rPr>
      </w:pPr>
      <w:r w:rsidRPr="00B37A64">
        <w:rPr>
          <w:rFonts w:eastAsia="Helvetica"/>
          <w:i/>
        </w:rPr>
        <w:tab/>
        <w:t xml:space="preserve">Development. </w:t>
      </w:r>
      <w:r w:rsidRPr="00B37A64">
        <w:rPr>
          <w:rFonts w:eastAsia="Helvetica"/>
        </w:rPr>
        <w:t>Cambridge: Harvard University Press.</w:t>
      </w:r>
    </w:p>
    <w:p w14:paraId="246D93B3" w14:textId="1F394D49" w:rsidR="00524177" w:rsidRPr="00B37A64" w:rsidRDefault="00524177" w:rsidP="00706C23">
      <w:pPr>
        <w:spacing w:line="480" w:lineRule="auto"/>
        <w:rPr>
          <w:rFonts w:eastAsia="Helvetica"/>
        </w:rPr>
      </w:pPr>
      <w:r w:rsidRPr="00B37A64">
        <w:rPr>
          <w:rFonts w:eastAsia="Helvetica"/>
        </w:rPr>
        <w:t xml:space="preserve">WIDA Performance Definitions. (2019). Retrieved October 17, 2019, from </w:t>
      </w:r>
      <w:hyperlink r:id="rId7" w:history="1">
        <w:r w:rsidRPr="00B37A64">
          <w:rPr>
            <w:rStyle w:val="Hyperlink"/>
            <w:rFonts w:eastAsia="Helvetica"/>
          </w:rPr>
          <w:t>https://wida</w:t>
        </w:r>
      </w:hyperlink>
      <w:r w:rsidRPr="00B37A64">
        <w:rPr>
          <w:rFonts w:eastAsia="Helvetica"/>
        </w:rPr>
        <w:t>.</w:t>
      </w:r>
    </w:p>
    <w:p w14:paraId="1AC80303" w14:textId="51B95FB0" w:rsidR="00524177" w:rsidRPr="00B37A64" w:rsidRDefault="00524177" w:rsidP="00706C23">
      <w:pPr>
        <w:spacing w:line="480" w:lineRule="auto"/>
        <w:rPr>
          <w:rFonts w:eastAsia="Helvetica"/>
        </w:rPr>
      </w:pPr>
      <w:r w:rsidRPr="00B37A64">
        <w:rPr>
          <w:rFonts w:eastAsia="Helvetica"/>
        </w:rPr>
        <w:tab/>
        <w:t>wisc.edu/sites/default/files/resource/Performance-Definitions-Receptive-Domains</w:t>
      </w:r>
    </w:p>
    <w:p w14:paraId="32C0B45F" w14:textId="454F8AD1" w:rsidR="00524177" w:rsidRPr="00B37A64" w:rsidRDefault="00524177" w:rsidP="00706C23">
      <w:pPr>
        <w:spacing w:line="480" w:lineRule="auto"/>
        <w:rPr>
          <w:rFonts w:eastAsia="Times New Roman"/>
        </w:rPr>
      </w:pPr>
      <w:r w:rsidRPr="00B37A64">
        <w:rPr>
          <w:rFonts w:eastAsia="Helvetica"/>
        </w:rPr>
        <w:tab/>
        <w:t>.pdf.</w:t>
      </w:r>
    </w:p>
    <w:p w14:paraId="1B83E0B1" w14:textId="77777777" w:rsidR="00BC0A2E" w:rsidRPr="00B37A64" w:rsidRDefault="00BC0A2E" w:rsidP="00706C23">
      <w:pPr>
        <w:spacing w:line="480" w:lineRule="auto"/>
        <w:rPr>
          <w:rFonts w:eastAsia="Helvetica"/>
        </w:rPr>
      </w:pPr>
      <w:r w:rsidRPr="00B37A64">
        <w:rPr>
          <w:rFonts w:eastAsia="Helvetica"/>
        </w:rPr>
        <w:t xml:space="preserve">Yang, J. S., &amp; Kim, T. Y. (2011). Sociocultural analysis of second language learner </w:t>
      </w:r>
      <w:r w:rsidRPr="00B37A64">
        <w:rPr>
          <w:rFonts w:eastAsia="Helvetica"/>
        </w:rPr>
        <w:tab/>
      </w:r>
    </w:p>
    <w:p w14:paraId="2D4FA864" w14:textId="77777777" w:rsidR="00BC0A2E" w:rsidRPr="00B37A64" w:rsidRDefault="00BC0A2E" w:rsidP="00706C23">
      <w:pPr>
        <w:spacing w:line="480" w:lineRule="auto"/>
        <w:rPr>
          <w:rFonts w:eastAsia="Helvetica"/>
        </w:rPr>
      </w:pPr>
      <w:r w:rsidRPr="00B37A64">
        <w:rPr>
          <w:rFonts w:eastAsia="Helvetica"/>
        </w:rPr>
        <w:tab/>
        <w:t xml:space="preserve">beliefs: a qualitative case study of two study-abroad ESL learners. </w:t>
      </w:r>
      <w:r w:rsidRPr="00B37A64">
        <w:rPr>
          <w:rFonts w:eastAsia="Helvetica"/>
          <w:i/>
        </w:rPr>
        <w:t xml:space="preserve">System, </w:t>
      </w:r>
    </w:p>
    <w:p w14:paraId="63FBBFBF" w14:textId="77777777" w:rsidR="00BC0A2E" w:rsidRPr="00B37A64" w:rsidRDefault="00BC0A2E" w:rsidP="00706C23">
      <w:pPr>
        <w:spacing w:line="480" w:lineRule="auto"/>
        <w:rPr>
          <w:rFonts w:eastAsia="Helvetica"/>
        </w:rPr>
      </w:pPr>
      <w:r w:rsidRPr="00B37A64">
        <w:rPr>
          <w:rFonts w:eastAsia="Helvetica"/>
        </w:rPr>
        <w:tab/>
        <w:t>39(3), 325-334. doi: 10.1016/j.system.2011.07.005</w:t>
      </w:r>
    </w:p>
    <w:p w14:paraId="72F20894" w14:textId="58294E89" w:rsidR="0040422F" w:rsidRPr="00B37A64" w:rsidRDefault="0040422F" w:rsidP="00706C23">
      <w:pPr>
        <w:spacing w:line="480" w:lineRule="auto"/>
        <w:rPr>
          <w:rFonts w:eastAsia="Helvetica"/>
        </w:rPr>
      </w:pPr>
      <w:r w:rsidRPr="00B37A64">
        <w:rPr>
          <w:rFonts w:eastAsia="Helvetica"/>
        </w:rPr>
        <w:t xml:space="preserve">Yu, S. (2019). Learning from giving peer feedback on postgraduate theses: Voices from </w:t>
      </w:r>
    </w:p>
    <w:p w14:paraId="15221917" w14:textId="388ADFE8" w:rsidR="0040422F" w:rsidRPr="00B37A64" w:rsidRDefault="0040422F" w:rsidP="00706C23">
      <w:pPr>
        <w:spacing w:line="480" w:lineRule="auto"/>
        <w:rPr>
          <w:rFonts w:eastAsia="Helvetica"/>
        </w:rPr>
      </w:pPr>
      <w:r w:rsidRPr="00B37A64">
        <w:rPr>
          <w:rFonts w:eastAsia="Helvetica"/>
        </w:rPr>
        <w:tab/>
        <w:t>Master</w:t>
      </w:r>
      <w:r w:rsidRPr="00B37A64">
        <w:rPr>
          <w:rFonts w:ascii="Helvetica" w:eastAsia="Helvetica" w:hAnsi="Helvetica" w:cs="Helvetica"/>
        </w:rPr>
        <w:t>’</w:t>
      </w:r>
      <w:r w:rsidRPr="00B37A64">
        <w:rPr>
          <w:rFonts w:eastAsia="Helvetica"/>
        </w:rPr>
        <w:t xml:space="preserve">s students in the Macau EFL context. </w:t>
      </w:r>
      <w:r w:rsidRPr="00B37A64">
        <w:rPr>
          <w:rFonts w:eastAsia="Helvetica"/>
          <w:i/>
        </w:rPr>
        <w:t>Assessing Writing,</w:t>
      </w:r>
      <w:r w:rsidRPr="00B37A64">
        <w:rPr>
          <w:rFonts w:eastAsia="Helvetica"/>
        </w:rPr>
        <w:t xml:space="preserve"> 40, 42-52</w:t>
      </w:r>
      <w:r w:rsidR="00506A7F" w:rsidRPr="00B37A64">
        <w:rPr>
          <w:rFonts w:eastAsia="Helvetica"/>
        </w:rPr>
        <w:t>.</w:t>
      </w:r>
    </w:p>
    <w:p w14:paraId="73E993EE" w14:textId="54606AEC" w:rsidR="0040422F" w:rsidRPr="00B37A64" w:rsidRDefault="0040422F" w:rsidP="00706C23">
      <w:pPr>
        <w:spacing w:line="480" w:lineRule="auto"/>
        <w:rPr>
          <w:rFonts w:eastAsia="Helvetica"/>
          <w:i/>
        </w:rPr>
      </w:pPr>
      <w:r w:rsidRPr="00B37A64">
        <w:rPr>
          <w:rFonts w:eastAsia="Helvetica"/>
        </w:rPr>
        <w:t xml:space="preserve">Yu, S. &amp; Lee, I. (2016). Peer feedback in second language writing (2005-2014). </w:t>
      </w:r>
    </w:p>
    <w:p w14:paraId="11F2C6FD" w14:textId="192B98A0" w:rsidR="0040422F" w:rsidRPr="00B37A64" w:rsidRDefault="0040422F" w:rsidP="00706C23">
      <w:pPr>
        <w:spacing w:line="480" w:lineRule="auto"/>
        <w:rPr>
          <w:rFonts w:eastAsia="Helvetica"/>
        </w:rPr>
      </w:pPr>
      <w:r w:rsidRPr="00B37A64">
        <w:rPr>
          <w:rFonts w:eastAsia="Helvetica"/>
          <w:i/>
        </w:rPr>
        <w:tab/>
        <w:t xml:space="preserve">Language Teaching, </w:t>
      </w:r>
      <w:r w:rsidRPr="00B37A64">
        <w:rPr>
          <w:rFonts w:eastAsia="Helvetica"/>
        </w:rPr>
        <w:t>49(4), 461-493</w:t>
      </w:r>
      <w:r w:rsidR="00506A7F" w:rsidRPr="00B37A64">
        <w:rPr>
          <w:rFonts w:eastAsia="Helvetica"/>
        </w:rPr>
        <w:t>.</w:t>
      </w:r>
    </w:p>
    <w:p w14:paraId="705734E4" w14:textId="77777777" w:rsidR="00BC0A2E" w:rsidRDefault="00BC0A2E" w:rsidP="00706C23">
      <w:pPr>
        <w:spacing w:line="480" w:lineRule="auto"/>
        <w:rPr>
          <w:rFonts w:asciiTheme="minorHAnsi" w:hAnsiTheme="minorHAnsi" w:cstheme="minorBidi"/>
        </w:rPr>
      </w:pPr>
    </w:p>
    <w:sectPr w:rsidR="00BC0A2E" w:rsidSect="002B0C0C">
      <w:headerReference w:type="even" r:id="rId8"/>
      <w:headerReference w:type="default" r:id="rId9"/>
      <w:headerReference w:type="first" r:id="rId10"/>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0A132A9" w14:textId="77777777" w:rsidR="007F7D09" w:rsidRDefault="007F7D09" w:rsidP="002B0C0C">
      <w:r>
        <w:separator/>
      </w:r>
    </w:p>
  </w:endnote>
  <w:endnote w:type="continuationSeparator" w:id="0">
    <w:p w14:paraId="51C8E2B5" w14:textId="77777777" w:rsidR="007F7D09" w:rsidRDefault="007F7D09" w:rsidP="002B0C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0000000000000000000"/>
    <w:charset w:val="00"/>
    <w:family w:val="auto"/>
    <w:pitch w:val="variable"/>
    <w:sig w:usb0="E0002AE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Helvetica">
    <w:panose1 w:val="00000000000000000000"/>
    <w:charset w:val="00"/>
    <w:family w:val="auto"/>
    <w:pitch w:val="variable"/>
    <w:sig w:usb0="E00002FF" w:usb1="5000785B" w:usb2="00000000" w:usb3="00000000" w:csb0="0000019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BB68E70" w14:textId="77777777" w:rsidR="007F7D09" w:rsidRDefault="007F7D09" w:rsidP="002B0C0C">
      <w:r>
        <w:separator/>
      </w:r>
    </w:p>
  </w:footnote>
  <w:footnote w:type="continuationSeparator" w:id="0">
    <w:p w14:paraId="5495764D" w14:textId="77777777" w:rsidR="007F7D09" w:rsidRDefault="007F7D09" w:rsidP="002B0C0C">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C6BD2A" w14:textId="77777777" w:rsidR="002B0C0C" w:rsidRDefault="002B0C0C" w:rsidP="006F7FC4">
    <w:pPr>
      <w:pStyle w:val="Head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7E9161FB" w14:textId="77777777" w:rsidR="002B0C0C" w:rsidRDefault="002B0C0C" w:rsidP="002B0C0C">
    <w:pPr>
      <w:pStyle w:val="Header"/>
      <w:ind w:right="360"/>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A755641" w14:textId="77777777" w:rsidR="002B0C0C" w:rsidRDefault="002B0C0C" w:rsidP="006F7FC4">
    <w:pPr>
      <w:pStyle w:val="Head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250B2F">
      <w:rPr>
        <w:rStyle w:val="PageNumber"/>
        <w:noProof/>
      </w:rPr>
      <w:t>4</w:t>
    </w:r>
    <w:r>
      <w:rPr>
        <w:rStyle w:val="PageNumber"/>
      </w:rPr>
      <w:fldChar w:fldCharType="end"/>
    </w:r>
  </w:p>
  <w:p w14:paraId="14667017" w14:textId="15CC0DAD" w:rsidR="002B0C0C" w:rsidRDefault="00845141">
    <w:pPr>
      <w:pStyle w:val="Header"/>
    </w:pPr>
    <w:r>
      <w:rPr>
        <w:rFonts w:ascii="Times New Roman" w:hAnsi="Times New Roman" w:cs="Times New Roman"/>
      </w:rPr>
      <w:t>EFFECTIVE FEEDBACK FOR ENGLISH LANGUAGE LEARNERS</w:t>
    </w:r>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2562965" w14:textId="77777777" w:rsidR="007458AB" w:rsidRDefault="007458AB" w:rsidP="006F7FC4">
    <w:pPr>
      <w:pStyle w:val="Head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7F7D09">
      <w:rPr>
        <w:rStyle w:val="PageNumber"/>
        <w:noProof/>
      </w:rPr>
      <w:t>1</w:t>
    </w:r>
    <w:r>
      <w:rPr>
        <w:rStyle w:val="PageNumber"/>
      </w:rPr>
      <w:fldChar w:fldCharType="end"/>
    </w:r>
  </w:p>
  <w:p w14:paraId="06F9BBD5" w14:textId="3387F853" w:rsidR="002B0C0C" w:rsidRPr="007458AB" w:rsidRDefault="002B0C0C" w:rsidP="007458AB">
    <w:pPr>
      <w:pStyle w:val="Header"/>
      <w:ind w:right="360"/>
      <w:rPr>
        <w:rFonts w:ascii="Times New Roman" w:hAnsi="Times New Roman" w:cs="Times New Roman"/>
      </w:rPr>
    </w:pPr>
    <w:r w:rsidRPr="007458AB">
      <w:rPr>
        <w:rFonts w:ascii="Times New Roman" w:hAnsi="Times New Roman" w:cs="Times New Roman"/>
      </w:rPr>
      <w:t xml:space="preserve">Running head: </w:t>
    </w:r>
    <w:r w:rsidR="00845141">
      <w:rPr>
        <w:rFonts w:ascii="Times New Roman" w:hAnsi="Times New Roman" w:cs="Times New Roman"/>
      </w:rPr>
      <w:t>EFFECTIVE FEEDBACK FOR ENGLISH LANGUAGE LEARNERS</w: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15B039C"/>
    <w:multiLevelType w:val="hybridMultilevel"/>
    <w:tmpl w:val="774E4E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74C04B86"/>
    <w:multiLevelType w:val="hybridMultilevel"/>
    <w:tmpl w:val="291682C8"/>
    <w:lvl w:ilvl="0" w:tplc="BB647D9A">
      <w:start w:val="1"/>
      <w:numFmt w:val="decimal"/>
      <w:lvlText w:val="%1."/>
      <w:lvlJc w:val="left"/>
      <w:pPr>
        <w:ind w:left="720" w:hanging="360"/>
      </w:pPr>
      <w:rPr>
        <w:rFonts w:hint="default"/>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75104526"/>
    <w:multiLevelType w:val="hybridMultilevel"/>
    <w:tmpl w:val="9C70F8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bestFit" w:percent="196"/>
  <w:defaultTabStop w:val="720"/>
  <w:drawingGridHorizontalSpacing w:val="120"/>
  <w:displayHorizontalDrawingGridEvery w:val="2"/>
  <w:displayVerticalDrawingGridEvery w:val="2"/>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282B"/>
    <w:rsid w:val="00001C4B"/>
    <w:rsid w:val="00013702"/>
    <w:rsid w:val="00064661"/>
    <w:rsid w:val="00076359"/>
    <w:rsid w:val="000D2072"/>
    <w:rsid w:val="000E2D8A"/>
    <w:rsid w:val="00101AA2"/>
    <w:rsid w:val="001034B1"/>
    <w:rsid w:val="00110644"/>
    <w:rsid w:val="00154F0F"/>
    <w:rsid w:val="00181021"/>
    <w:rsid w:val="00190CD0"/>
    <w:rsid w:val="001A7646"/>
    <w:rsid w:val="001C18B2"/>
    <w:rsid w:val="001C3FB6"/>
    <w:rsid w:val="00205808"/>
    <w:rsid w:val="00220CB8"/>
    <w:rsid w:val="00225825"/>
    <w:rsid w:val="00250B2F"/>
    <w:rsid w:val="00262D1B"/>
    <w:rsid w:val="00285CEB"/>
    <w:rsid w:val="002A6681"/>
    <w:rsid w:val="002B0C0C"/>
    <w:rsid w:val="002C333A"/>
    <w:rsid w:val="002D610E"/>
    <w:rsid w:val="002F12A0"/>
    <w:rsid w:val="002F1397"/>
    <w:rsid w:val="00327B78"/>
    <w:rsid w:val="00342100"/>
    <w:rsid w:val="00343CF0"/>
    <w:rsid w:val="00355B30"/>
    <w:rsid w:val="00362C50"/>
    <w:rsid w:val="00364B5B"/>
    <w:rsid w:val="00364D73"/>
    <w:rsid w:val="003D57DF"/>
    <w:rsid w:val="0040422F"/>
    <w:rsid w:val="004060BE"/>
    <w:rsid w:val="004403CA"/>
    <w:rsid w:val="0047234F"/>
    <w:rsid w:val="0048031B"/>
    <w:rsid w:val="004B6A9F"/>
    <w:rsid w:val="00506A7F"/>
    <w:rsid w:val="00524177"/>
    <w:rsid w:val="00540231"/>
    <w:rsid w:val="005423BE"/>
    <w:rsid w:val="005541AB"/>
    <w:rsid w:val="005804AA"/>
    <w:rsid w:val="005E2EEC"/>
    <w:rsid w:val="0063376E"/>
    <w:rsid w:val="00643408"/>
    <w:rsid w:val="00643B8F"/>
    <w:rsid w:val="006578CC"/>
    <w:rsid w:val="00660BC4"/>
    <w:rsid w:val="00674F83"/>
    <w:rsid w:val="00675923"/>
    <w:rsid w:val="006765F9"/>
    <w:rsid w:val="006946BC"/>
    <w:rsid w:val="006A275E"/>
    <w:rsid w:val="006A570F"/>
    <w:rsid w:val="006C2873"/>
    <w:rsid w:val="006D67CF"/>
    <w:rsid w:val="00706C23"/>
    <w:rsid w:val="007217FE"/>
    <w:rsid w:val="00740FC1"/>
    <w:rsid w:val="007458AB"/>
    <w:rsid w:val="007515FC"/>
    <w:rsid w:val="0077636F"/>
    <w:rsid w:val="007A0D51"/>
    <w:rsid w:val="007A7164"/>
    <w:rsid w:val="007B6B9F"/>
    <w:rsid w:val="007C74C9"/>
    <w:rsid w:val="007C7AC2"/>
    <w:rsid w:val="007F7D09"/>
    <w:rsid w:val="00845141"/>
    <w:rsid w:val="008915CF"/>
    <w:rsid w:val="008F25F3"/>
    <w:rsid w:val="0090596C"/>
    <w:rsid w:val="00970B35"/>
    <w:rsid w:val="00987B12"/>
    <w:rsid w:val="009A5DE1"/>
    <w:rsid w:val="009C1008"/>
    <w:rsid w:val="009E5E12"/>
    <w:rsid w:val="009E7935"/>
    <w:rsid w:val="009F617F"/>
    <w:rsid w:val="00A01DBC"/>
    <w:rsid w:val="00A46822"/>
    <w:rsid w:val="00A617B2"/>
    <w:rsid w:val="00A65E54"/>
    <w:rsid w:val="00A72432"/>
    <w:rsid w:val="00A80E5C"/>
    <w:rsid w:val="00A8759B"/>
    <w:rsid w:val="00A959B1"/>
    <w:rsid w:val="00AA1D62"/>
    <w:rsid w:val="00AA3A52"/>
    <w:rsid w:val="00AA3AB5"/>
    <w:rsid w:val="00AD6362"/>
    <w:rsid w:val="00B0560E"/>
    <w:rsid w:val="00B23601"/>
    <w:rsid w:val="00B26C22"/>
    <w:rsid w:val="00B37A64"/>
    <w:rsid w:val="00B40551"/>
    <w:rsid w:val="00B55C91"/>
    <w:rsid w:val="00B6282B"/>
    <w:rsid w:val="00B844C4"/>
    <w:rsid w:val="00B917FE"/>
    <w:rsid w:val="00B97AF7"/>
    <w:rsid w:val="00BC0A2E"/>
    <w:rsid w:val="00BE32A9"/>
    <w:rsid w:val="00BF2912"/>
    <w:rsid w:val="00C02A49"/>
    <w:rsid w:val="00C06DEB"/>
    <w:rsid w:val="00C16042"/>
    <w:rsid w:val="00C22B06"/>
    <w:rsid w:val="00C44EA7"/>
    <w:rsid w:val="00C65D42"/>
    <w:rsid w:val="00C92DB0"/>
    <w:rsid w:val="00CA419C"/>
    <w:rsid w:val="00CE1A44"/>
    <w:rsid w:val="00D077BC"/>
    <w:rsid w:val="00D2149E"/>
    <w:rsid w:val="00D50D71"/>
    <w:rsid w:val="00D71B85"/>
    <w:rsid w:val="00D777F0"/>
    <w:rsid w:val="00D8353F"/>
    <w:rsid w:val="00DC2356"/>
    <w:rsid w:val="00DC5A1A"/>
    <w:rsid w:val="00DD7B24"/>
    <w:rsid w:val="00E060E2"/>
    <w:rsid w:val="00E064A8"/>
    <w:rsid w:val="00E45BA9"/>
    <w:rsid w:val="00E47AB0"/>
    <w:rsid w:val="00EA4E9D"/>
    <w:rsid w:val="00ED68E0"/>
    <w:rsid w:val="00F12E6E"/>
    <w:rsid w:val="00F56787"/>
    <w:rsid w:val="00F97B6A"/>
    <w:rsid w:val="00FD3614"/>
    <w:rsid w:val="00FF1C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395C544"/>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917FE"/>
    <w:rPr>
      <w:rFonts w:ascii="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B0C0C"/>
    <w:pPr>
      <w:tabs>
        <w:tab w:val="center" w:pos="4680"/>
        <w:tab w:val="right" w:pos="9360"/>
      </w:tabs>
    </w:pPr>
    <w:rPr>
      <w:rFonts w:asciiTheme="minorHAnsi" w:hAnsiTheme="minorHAnsi" w:cstheme="minorBidi"/>
    </w:rPr>
  </w:style>
  <w:style w:type="character" w:customStyle="1" w:styleId="HeaderChar">
    <w:name w:val="Header Char"/>
    <w:basedOn w:val="DefaultParagraphFont"/>
    <w:link w:val="Header"/>
    <w:uiPriority w:val="99"/>
    <w:rsid w:val="002B0C0C"/>
  </w:style>
  <w:style w:type="paragraph" w:styleId="Footer">
    <w:name w:val="footer"/>
    <w:basedOn w:val="Normal"/>
    <w:link w:val="FooterChar"/>
    <w:uiPriority w:val="99"/>
    <w:unhideWhenUsed/>
    <w:rsid w:val="002B0C0C"/>
    <w:pPr>
      <w:tabs>
        <w:tab w:val="center" w:pos="4680"/>
        <w:tab w:val="right" w:pos="9360"/>
      </w:tabs>
    </w:pPr>
    <w:rPr>
      <w:rFonts w:asciiTheme="minorHAnsi" w:hAnsiTheme="minorHAnsi" w:cstheme="minorBidi"/>
    </w:rPr>
  </w:style>
  <w:style w:type="character" w:customStyle="1" w:styleId="FooterChar">
    <w:name w:val="Footer Char"/>
    <w:basedOn w:val="DefaultParagraphFont"/>
    <w:link w:val="Footer"/>
    <w:uiPriority w:val="99"/>
    <w:rsid w:val="002B0C0C"/>
  </w:style>
  <w:style w:type="character" w:styleId="PageNumber">
    <w:name w:val="page number"/>
    <w:basedOn w:val="DefaultParagraphFont"/>
    <w:uiPriority w:val="99"/>
    <w:semiHidden/>
    <w:unhideWhenUsed/>
    <w:rsid w:val="002B0C0C"/>
  </w:style>
  <w:style w:type="paragraph" w:styleId="ListParagraph">
    <w:name w:val="List Paragraph"/>
    <w:basedOn w:val="Normal"/>
    <w:uiPriority w:val="34"/>
    <w:qFormat/>
    <w:rsid w:val="00E060E2"/>
    <w:pPr>
      <w:ind w:left="720"/>
      <w:contextualSpacing/>
    </w:pPr>
  </w:style>
  <w:style w:type="character" w:styleId="Hyperlink">
    <w:name w:val="Hyperlink"/>
    <w:basedOn w:val="DefaultParagraphFont"/>
    <w:uiPriority w:val="99"/>
    <w:unhideWhenUsed/>
    <w:rsid w:val="00524177"/>
    <w:rPr>
      <w:color w:val="0563C1" w:themeColor="hyperlink"/>
      <w:u w:val="single"/>
    </w:rPr>
  </w:style>
  <w:style w:type="table" w:styleId="TableGrid">
    <w:name w:val="Table Grid"/>
    <w:basedOn w:val="TableNormal"/>
    <w:uiPriority w:val="39"/>
    <w:rsid w:val="00DC235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4240465">
      <w:bodyDiv w:val="1"/>
      <w:marLeft w:val="0"/>
      <w:marRight w:val="0"/>
      <w:marTop w:val="0"/>
      <w:marBottom w:val="0"/>
      <w:divBdr>
        <w:top w:val="none" w:sz="0" w:space="0" w:color="auto"/>
        <w:left w:val="none" w:sz="0" w:space="0" w:color="auto"/>
        <w:bottom w:val="none" w:sz="0" w:space="0" w:color="auto"/>
        <w:right w:val="none" w:sz="0" w:space="0" w:color="auto"/>
      </w:divBdr>
    </w:div>
    <w:div w:id="672074235">
      <w:bodyDiv w:val="1"/>
      <w:marLeft w:val="0"/>
      <w:marRight w:val="0"/>
      <w:marTop w:val="0"/>
      <w:marBottom w:val="0"/>
      <w:divBdr>
        <w:top w:val="none" w:sz="0" w:space="0" w:color="auto"/>
        <w:left w:val="none" w:sz="0" w:space="0" w:color="auto"/>
        <w:bottom w:val="none" w:sz="0" w:space="0" w:color="auto"/>
        <w:right w:val="none" w:sz="0" w:space="0" w:color="auto"/>
      </w:divBdr>
    </w:div>
    <w:div w:id="856428136">
      <w:bodyDiv w:val="1"/>
      <w:marLeft w:val="0"/>
      <w:marRight w:val="0"/>
      <w:marTop w:val="0"/>
      <w:marBottom w:val="0"/>
      <w:divBdr>
        <w:top w:val="none" w:sz="0" w:space="0" w:color="auto"/>
        <w:left w:val="none" w:sz="0" w:space="0" w:color="auto"/>
        <w:bottom w:val="none" w:sz="0" w:space="0" w:color="auto"/>
        <w:right w:val="none" w:sz="0" w:space="0" w:color="auto"/>
      </w:divBdr>
    </w:div>
    <w:div w:id="1051731643">
      <w:bodyDiv w:val="1"/>
      <w:marLeft w:val="0"/>
      <w:marRight w:val="0"/>
      <w:marTop w:val="0"/>
      <w:marBottom w:val="0"/>
      <w:divBdr>
        <w:top w:val="none" w:sz="0" w:space="0" w:color="auto"/>
        <w:left w:val="none" w:sz="0" w:space="0" w:color="auto"/>
        <w:bottom w:val="none" w:sz="0" w:space="0" w:color="auto"/>
        <w:right w:val="none" w:sz="0" w:space="0" w:color="auto"/>
      </w:divBdr>
    </w:div>
    <w:div w:id="1109862012">
      <w:bodyDiv w:val="1"/>
      <w:marLeft w:val="0"/>
      <w:marRight w:val="0"/>
      <w:marTop w:val="0"/>
      <w:marBottom w:val="0"/>
      <w:divBdr>
        <w:top w:val="none" w:sz="0" w:space="0" w:color="auto"/>
        <w:left w:val="none" w:sz="0" w:space="0" w:color="auto"/>
        <w:bottom w:val="none" w:sz="0" w:space="0" w:color="auto"/>
        <w:right w:val="none" w:sz="0" w:space="0" w:color="auto"/>
      </w:divBdr>
    </w:div>
    <w:div w:id="1272011231">
      <w:bodyDiv w:val="1"/>
      <w:marLeft w:val="0"/>
      <w:marRight w:val="0"/>
      <w:marTop w:val="0"/>
      <w:marBottom w:val="0"/>
      <w:divBdr>
        <w:top w:val="none" w:sz="0" w:space="0" w:color="auto"/>
        <w:left w:val="none" w:sz="0" w:space="0" w:color="auto"/>
        <w:bottom w:val="none" w:sz="0" w:space="0" w:color="auto"/>
        <w:right w:val="none" w:sz="0" w:space="0" w:color="auto"/>
      </w:divBdr>
    </w:div>
    <w:div w:id="1652634459">
      <w:bodyDiv w:val="1"/>
      <w:marLeft w:val="0"/>
      <w:marRight w:val="0"/>
      <w:marTop w:val="0"/>
      <w:marBottom w:val="0"/>
      <w:divBdr>
        <w:top w:val="none" w:sz="0" w:space="0" w:color="auto"/>
        <w:left w:val="none" w:sz="0" w:space="0" w:color="auto"/>
        <w:bottom w:val="none" w:sz="0" w:space="0" w:color="auto"/>
        <w:right w:val="none" w:sz="0" w:space="0" w:color="auto"/>
      </w:divBdr>
    </w:div>
    <w:div w:id="1924486751">
      <w:bodyDiv w:val="1"/>
      <w:marLeft w:val="0"/>
      <w:marRight w:val="0"/>
      <w:marTop w:val="0"/>
      <w:marBottom w:val="0"/>
      <w:divBdr>
        <w:top w:val="none" w:sz="0" w:space="0" w:color="auto"/>
        <w:left w:val="none" w:sz="0" w:space="0" w:color="auto"/>
        <w:bottom w:val="none" w:sz="0" w:space="0" w:color="auto"/>
        <w:right w:val="none" w:sz="0" w:space="0" w:color="auto"/>
      </w:divBdr>
    </w:div>
    <w:div w:id="1986156182">
      <w:bodyDiv w:val="1"/>
      <w:marLeft w:val="0"/>
      <w:marRight w:val="0"/>
      <w:marTop w:val="0"/>
      <w:marBottom w:val="0"/>
      <w:divBdr>
        <w:top w:val="none" w:sz="0" w:space="0" w:color="auto"/>
        <w:left w:val="none" w:sz="0" w:space="0" w:color="auto"/>
        <w:bottom w:val="none" w:sz="0" w:space="0" w:color="auto"/>
        <w:right w:val="none" w:sz="0" w:space="0" w:color="auto"/>
      </w:divBdr>
    </w:div>
    <w:div w:id="2023429342">
      <w:bodyDiv w:val="1"/>
      <w:marLeft w:val="0"/>
      <w:marRight w:val="0"/>
      <w:marTop w:val="0"/>
      <w:marBottom w:val="0"/>
      <w:divBdr>
        <w:top w:val="none" w:sz="0" w:space="0" w:color="auto"/>
        <w:left w:val="none" w:sz="0" w:space="0" w:color="auto"/>
        <w:bottom w:val="none" w:sz="0" w:space="0" w:color="auto"/>
        <w:right w:val="none" w:sz="0" w:space="0" w:color="auto"/>
      </w:divBdr>
    </w:div>
    <w:div w:id="2059931095">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pixelsPerInch w:val="96"/>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yperlink" Target="https://wida" TargetMode="External"/><Relationship Id="rId8" Type="http://schemas.openxmlformats.org/officeDocument/2006/relationships/header" Target="header1.xml"/><Relationship Id="rId9" Type="http://schemas.openxmlformats.org/officeDocument/2006/relationships/header" Target="header2.xml"/><Relationship Id="rId10"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195</TotalTime>
  <Pages>21</Pages>
  <Words>5182</Words>
  <Characters>29539</Characters>
  <Application>Microsoft Macintosh Word</Application>
  <DocSecurity>0</DocSecurity>
  <Lines>246</Lines>
  <Paragraphs>69</Paragraphs>
  <ScaleCrop>false</ScaleCrop>
  <HeadingPairs>
    <vt:vector size="4" baseType="variant">
      <vt:variant>
        <vt:lpstr>Title</vt:lpstr>
      </vt:variant>
      <vt:variant>
        <vt:i4>1</vt:i4>
      </vt:variant>
      <vt:variant>
        <vt:lpstr>Headings</vt:lpstr>
      </vt:variant>
      <vt:variant>
        <vt:i4>10</vt:i4>
      </vt:variant>
    </vt:vector>
  </HeadingPairs>
  <TitlesOfParts>
    <vt:vector size="11" baseType="lpstr">
      <vt:lpstr/>
      <vt:lpstr>Abstract</vt:lpstr>
      <vt:lpstr>Research provided to educators regarding feedback for English Language Learners </vt:lpstr>
      <vt:lpstr>Key words: English Language Learners, corrective feedback, effectiveness, </vt:lpstr>
      <vt:lpstr>implicit, direct, peer feedback, student perspectives, correlational</vt:lpstr>
      <vt:lpstr>Introduction</vt:lpstr>
      <vt:lpstr>Research Problem</vt:lpstr>
      <vt:lpstr>Research Question</vt:lpstr>
      <vt:lpstr>There are numerous accounts of research of how to give effective feedback to EL</vt:lpstr>
      <vt:lpstr>Rationale and Significance</vt:lpstr>
      <vt:lpstr>Ahluwalia, Gurleen. (2019). The role of correcting errors and giving feedback in</vt:lpstr>
    </vt:vector>
  </TitlesOfParts>
  <LinksUpToDate>false</LinksUpToDate>
  <CharactersWithSpaces>34652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42</cp:revision>
  <cp:lastPrinted>2019-10-17T12:42:00Z</cp:lastPrinted>
  <dcterms:created xsi:type="dcterms:W3CDTF">2019-10-13T19:29:00Z</dcterms:created>
  <dcterms:modified xsi:type="dcterms:W3CDTF">2019-10-22T00:46:00Z</dcterms:modified>
</cp:coreProperties>
</file>